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35" w:rsidRPr="004D052D" w:rsidRDefault="00857FB1" w:rsidP="009B61F3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114300</wp:posOffset>
            </wp:positionV>
            <wp:extent cx="484505" cy="6356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61F3" w:rsidRPr="004D052D">
        <w:rPr>
          <w:sz w:val="28"/>
          <w:szCs w:val="28"/>
        </w:rPr>
        <w:t>Прим.____</w:t>
      </w:r>
    </w:p>
    <w:p w:rsidR="00985E35" w:rsidRPr="004D052D" w:rsidRDefault="00985E35" w:rsidP="00487442">
      <w:pPr>
        <w:pStyle w:val="5"/>
        <w:jc w:val="center"/>
        <w:rPr>
          <w:i w:val="0"/>
          <w:sz w:val="44"/>
        </w:rPr>
      </w:pPr>
    </w:p>
    <w:p w:rsidR="00985E35" w:rsidRPr="004D052D" w:rsidRDefault="00985E35" w:rsidP="00487442">
      <w:pPr>
        <w:pStyle w:val="5"/>
        <w:jc w:val="center"/>
        <w:rPr>
          <w:i w:val="0"/>
          <w:sz w:val="44"/>
        </w:rPr>
      </w:pPr>
      <w:r w:rsidRPr="004D052D">
        <w:rPr>
          <w:i w:val="0"/>
          <w:sz w:val="44"/>
        </w:rPr>
        <w:t>ДЕРЖАВНА</w:t>
      </w:r>
    </w:p>
    <w:p w:rsidR="00985E35" w:rsidRPr="004D052D" w:rsidRDefault="00487442" w:rsidP="00487442">
      <w:pPr>
        <w:ind w:left="-1122"/>
        <w:jc w:val="center"/>
        <w:rPr>
          <w:b/>
          <w:sz w:val="44"/>
        </w:rPr>
      </w:pPr>
      <w:r w:rsidRPr="004D052D">
        <w:rPr>
          <w:b/>
          <w:sz w:val="44"/>
        </w:rPr>
        <w:t xml:space="preserve">          </w:t>
      </w:r>
      <w:r w:rsidR="00985E35" w:rsidRPr="004D052D">
        <w:rPr>
          <w:b/>
          <w:sz w:val="44"/>
        </w:rPr>
        <w:t>ПРИКОРДОННА СЛУЖБА УКРАЇНИ</w:t>
      </w:r>
    </w:p>
    <w:p w:rsidR="00985E35" w:rsidRPr="004D052D" w:rsidRDefault="00985E35" w:rsidP="00487442">
      <w:pPr>
        <w:jc w:val="center"/>
        <w:rPr>
          <w:b/>
          <w:sz w:val="40"/>
        </w:rPr>
      </w:pPr>
      <w:r w:rsidRPr="004D052D">
        <w:rPr>
          <w:b/>
          <w:sz w:val="40"/>
        </w:rPr>
        <w:t>ПІВНІЧНЕ РЕГІОНАЛЬНЕ УПРАВЛІННЯ</w:t>
      </w:r>
    </w:p>
    <w:p w:rsidR="00985E35" w:rsidRPr="004D052D" w:rsidRDefault="009E04BF" w:rsidP="00487442">
      <w:pPr>
        <w:jc w:val="center"/>
        <w:rPr>
          <w:b/>
          <w:sz w:val="36"/>
        </w:rPr>
      </w:pPr>
      <w:r>
        <w:rPr>
          <w:b/>
          <w:sz w:val="36"/>
        </w:rPr>
        <w:t>ЖИТОМИРСЬКИЙ</w:t>
      </w:r>
      <w:r w:rsidR="00985E35" w:rsidRPr="004D052D">
        <w:rPr>
          <w:b/>
          <w:sz w:val="36"/>
        </w:rPr>
        <w:t xml:space="preserve"> ПРИКОРДОННИЙ ЗАГІН</w:t>
      </w:r>
    </w:p>
    <w:p w:rsidR="00985E35" w:rsidRPr="004D052D" w:rsidRDefault="00985E35" w:rsidP="00487442">
      <w:pPr>
        <w:jc w:val="center"/>
        <w:rPr>
          <w:b/>
          <w:szCs w:val="24"/>
        </w:rPr>
      </w:pPr>
    </w:p>
    <w:p w:rsidR="00276131" w:rsidRPr="00BA4B6C" w:rsidRDefault="00276131" w:rsidP="00276131">
      <w:pPr>
        <w:ind w:firstLine="142"/>
        <w:jc w:val="center"/>
        <w:rPr>
          <w:b/>
          <w:bCs/>
          <w:sz w:val="56"/>
          <w:szCs w:val="56"/>
        </w:rPr>
      </w:pPr>
      <w:r w:rsidRPr="00BA4B6C">
        <w:rPr>
          <w:b/>
          <w:bCs/>
          <w:sz w:val="56"/>
          <w:szCs w:val="56"/>
        </w:rPr>
        <w:t>Н А К А З</w:t>
      </w:r>
    </w:p>
    <w:p w:rsidR="00356AD0" w:rsidRPr="00FD4FA6" w:rsidRDefault="00356AD0" w:rsidP="00FD6185">
      <w:pPr>
        <w:jc w:val="center"/>
        <w:rPr>
          <w:sz w:val="16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27"/>
        <w:gridCol w:w="2877"/>
        <w:gridCol w:w="2835"/>
      </w:tblGrid>
      <w:tr w:rsidR="00FD6185" w:rsidRPr="004D052D">
        <w:trPr>
          <w:trHeight w:val="341"/>
        </w:trPr>
        <w:tc>
          <w:tcPr>
            <w:tcW w:w="3927" w:type="dxa"/>
          </w:tcPr>
          <w:p w:rsidR="00356AD0" w:rsidRDefault="00356AD0" w:rsidP="009E04BF">
            <w:pPr>
              <w:tabs>
                <w:tab w:val="left" w:pos="-2410"/>
                <w:tab w:val="left" w:pos="1373"/>
              </w:tabs>
              <w:ind w:right="-1"/>
              <w:rPr>
                <w:sz w:val="28"/>
                <w:szCs w:val="28"/>
              </w:rPr>
            </w:pPr>
          </w:p>
          <w:p w:rsidR="00FD6185" w:rsidRPr="004D052D" w:rsidRDefault="00FD6185" w:rsidP="006A52A6">
            <w:pPr>
              <w:tabs>
                <w:tab w:val="left" w:pos="-2410"/>
                <w:tab w:val="left" w:pos="1373"/>
              </w:tabs>
              <w:ind w:right="-1"/>
              <w:rPr>
                <w:sz w:val="28"/>
                <w:szCs w:val="28"/>
              </w:rPr>
            </w:pPr>
            <w:r w:rsidRPr="004D052D">
              <w:rPr>
                <w:sz w:val="28"/>
                <w:szCs w:val="28"/>
              </w:rPr>
              <w:t>«</w:t>
            </w:r>
            <w:r w:rsidR="006A52A6">
              <w:rPr>
                <w:sz w:val="28"/>
                <w:szCs w:val="28"/>
                <w:lang w:val="ru-RU"/>
              </w:rPr>
              <w:t>18</w:t>
            </w:r>
            <w:r w:rsidRPr="004D052D">
              <w:rPr>
                <w:sz w:val="28"/>
                <w:szCs w:val="28"/>
              </w:rPr>
              <w:t>»</w:t>
            </w:r>
            <w:r w:rsidR="00E2276D" w:rsidRPr="004D052D">
              <w:rPr>
                <w:sz w:val="28"/>
                <w:szCs w:val="28"/>
              </w:rPr>
              <w:t xml:space="preserve">  </w:t>
            </w:r>
            <w:r w:rsidR="00FD4FA6">
              <w:rPr>
                <w:sz w:val="28"/>
                <w:szCs w:val="28"/>
              </w:rPr>
              <w:t>липня</w:t>
            </w:r>
            <w:r w:rsidR="00E2276D" w:rsidRPr="004D052D">
              <w:rPr>
                <w:sz w:val="28"/>
                <w:szCs w:val="28"/>
              </w:rPr>
              <w:t xml:space="preserve"> </w:t>
            </w:r>
            <w:r w:rsidRPr="004D052D">
              <w:rPr>
                <w:sz w:val="28"/>
                <w:szCs w:val="28"/>
              </w:rPr>
              <w:t>201</w:t>
            </w:r>
            <w:r w:rsidR="00FD4FA6">
              <w:rPr>
                <w:sz w:val="28"/>
                <w:szCs w:val="28"/>
              </w:rPr>
              <w:t>9</w:t>
            </w:r>
            <w:r w:rsidRPr="004D052D">
              <w:rPr>
                <w:sz w:val="28"/>
                <w:szCs w:val="28"/>
              </w:rPr>
              <w:t xml:space="preserve"> року </w:t>
            </w:r>
          </w:p>
        </w:tc>
        <w:tc>
          <w:tcPr>
            <w:tcW w:w="2877" w:type="dxa"/>
          </w:tcPr>
          <w:p w:rsidR="00FD4FA6" w:rsidRDefault="00625BCE" w:rsidP="009E04BF">
            <w:pPr>
              <w:tabs>
                <w:tab w:val="left" w:pos="-2410"/>
              </w:tabs>
              <w:ind w:right="-1"/>
              <w:rPr>
                <w:sz w:val="28"/>
              </w:rPr>
            </w:pPr>
            <w:r w:rsidRPr="004D052D">
              <w:rPr>
                <w:sz w:val="28"/>
              </w:rPr>
              <w:t xml:space="preserve"> </w:t>
            </w:r>
          </w:p>
          <w:p w:rsidR="00356AD0" w:rsidRPr="004D052D" w:rsidRDefault="00356AD0" w:rsidP="00FD4FA6">
            <w:pPr>
              <w:tabs>
                <w:tab w:val="left" w:pos="-241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</w:rPr>
              <w:t>м</w:t>
            </w:r>
            <w:r w:rsidR="00FD6185" w:rsidRPr="004D052D">
              <w:rPr>
                <w:sz w:val="28"/>
              </w:rPr>
              <w:t xml:space="preserve">. </w:t>
            </w:r>
            <w:r w:rsidR="009E04BF">
              <w:rPr>
                <w:sz w:val="28"/>
              </w:rPr>
              <w:t>Житомир</w:t>
            </w:r>
          </w:p>
        </w:tc>
        <w:tc>
          <w:tcPr>
            <w:tcW w:w="2835" w:type="dxa"/>
          </w:tcPr>
          <w:p w:rsidR="00356AD0" w:rsidRDefault="000B0B7B" w:rsidP="000B0B7B">
            <w:pPr>
              <w:ind w:right="-108" w:firstLine="743"/>
              <w:rPr>
                <w:sz w:val="28"/>
                <w:szCs w:val="28"/>
              </w:rPr>
            </w:pPr>
            <w:r w:rsidRPr="004D052D">
              <w:rPr>
                <w:sz w:val="28"/>
                <w:szCs w:val="28"/>
              </w:rPr>
              <w:t xml:space="preserve">           </w:t>
            </w:r>
            <w:r w:rsidR="00CF3AE2" w:rsidRPr="004D052D">
              <w:rPr>
                <w:sz w:val="28"/>
                <w:szCs w:val="28"/>
              </w:rPr>
              <w:t xml:space="preserve"> </w:t>
            </w:r>
            <w:r w:rsidR="00FD6185" w:rsidRPr="004D052D">
              <w:rPr>
                <w:sz w:val="28"/>
                <w:szCs w:val="28"/>
              </w:rPr>
              <w:t xml:space="preserve"> </w:t>
            </w:r>
          </w:p>
          <w:p w:rsidR="00FD6185" w:rsidRPr="004D052D" w:rsidRDefault="00356AD0" w:rsidP="006A52A6">
            <w:pPr>
              <w:ind w:right="-108" w:firstLine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FD6185" w:rsidRPr="004D052D">
              <w:rPr>
                <w:sz w:val="28"/>
                <w:szCs w:val="28"/>
              </w:rPr>
              <w:t>№</w:t>
            </w:r>
            <w:r w:rsidR="00873C23" w:rsidRPr="004D052D">
              <w:rPr>
                <w:sz w:val="28"/>
                <w:szCs w:val="28"/>
              </w:rPr>
              <w:t xml:space="preserve"> </w:t>
            </w:r>
            <w:r w:rsidR="006A52A6">
              <w:rPr>
                <w:sz w:val="28"/>
                <w:szCs w:val="28"/>
                <w:lang w:val="ru-RU"/>
              </w:rPr>
              <w:t>78</w:t>
            </w:r>
            <w:r w:rsidR="00FD6185" w:rsidRPr="004D052D">
              <w:rPr>
                <w:sz w:val="28"/>
                <w:szCs w:val="28"/>
              </w:rPr>
              <w:t xml:space="preserve">  </w:t>
            </w:r>
          </w:p>
        </w:tc>
      </w:tr>
    </w:tbl>
    <w:p w:rsidR="00FD6185" w:rsidRPr="00FD4FA6" w:rsidRDefault="00FD6185" w:rsidP="00316738">
      <w:pPr>
        <w:pStyle w:val="a4"/>
        <w:tabs>
          <w:tab w:val="left" w:pos="4114"/>
        </w:tabs>
        <w:rPr>
          <w:color w:val="000000"/>
          <w:sz w:val="22"/>
        </w:rPr>
      </w:pPr>
    </w:p>
    <w:p w:rsidR="00A273EC" w:rsidRDefault="00927833" w:rsidP="00316738">
      <w:pPr>
        <w:pStyle w:val="a3"/>
        <w:ind w:left="0" w:firstLine="0"/>
        <w:jc w:val="both"/>
        <w:rPr>
          <w:b/>
          <w:sz w:val="28"/>
          <w:szCs w:val="28"/>
        </w:rPr>
      </w:pPr>
      <w:r w:rsidRPr="004D052D">
        <w:rPr>
          <w:b/>
          <w:sz w:val="28"/>
          <w:szCs w:val="28"/>
        </w:rPr>
        <w:t xml:space="preserve">Про запровадження </w:t>
      </w:r>
      <w:r w:rsidR="00894DAA">
        <w:rPr>
          <w:b/>
          <w:sz w:val="28"/>
          <w:szCs w:val="28"/>
        </w:rPr>
        <w:t>д</w:t>
      </w:r>
      <w:r w:rsidR="00FD6185" w:rsidRPr="004D052D">
        <w:rPr>
          <w:b/>
          <w:sz w:val="28"/>
          <w:szCs w:val="28"/>
        </w:rPr>
        <w:t>одаткових</w:t>
      </w:r>
      <w:r w:rsidR="00894DAA">
        <w:rPr>
          <w:b/>
          <w:sz w:val="28"/>
          <w:szCs w:val="28"/>
        </w:rPr>
        <w:t xml:space="preserve"> </w:t>
      </w:r>
    </w:p>
    <w:p w:rsidR="00FD6185" w:rsidRPr="004D052D" w:rsidRDefault="00AB7F0A" w:rsidP="00316738">
      <w:pPr>
        <w:pStyle w:val="a3"/>
        <w:ind w:left="0" w:firstLine="0"/>
        <w:jc w:val="both"/>
        <w:rPr>
          <w:b/>
          <w:color w:val="000000"/>
          <w:sz w:val="28"/>
          <w:szCs w:val="28"/>
        </w:rPr>
      </w:pPr>
      <w:r w:rsidRPr="004D052D">
        <w:rPr>
          <w:b/>
          <w:sz w:val="28"/>
          <w:szCs w:val="28"/>
        </w:rPr>
        <w:t>тимчасових</w:t>
      </w:r>
      <w:r w:rsidR="006544DD" w:rsidRPr="004D052D">
        <w:rPr>
          <w:b/>
          <w:sz w:val="28"/>
          <w:szCs w:val="28"/>
        </w:rPr>
        <w:t xml:space="preserve"> </w:t>
      </w:r>
      <w:r w:rsidR="00CC2144">
        <w:rPr>
          <w:b/>
          <w:sz w:val="28"/>
          <w:szCs w:val="28"/>
        </w:rPr>
        <w:t>режимних</w:t>
      </w:r>
      <w:r w:rsidR="00894DAA">
        <w:rPr>
          <w:b/>
          <w:sz w:val="28"/>
          <w:szCs w:val="28"/>
        </w:rPr>
        <w:t xml:space="preserve"> </w:t>
      </w:r>
      <w:r w:rsidR="00FD6185" w:rsidRPr="004D052D">
        <w:rPr>
          <w:b/>
          <w:sz w:val="28"/>
          <w:szCs w:val="28"/>
        </w:rPr>
        <w:t>обмежень</w:t>
      </w:r>
      <w:r w:rsidR="00FD6185" w:rsidRPr="004D052D">
        <w:rPr>
          <w:b/>
          <w:color w:val="000000"/>
          <w:sz w:val="28"/>
          <w:szCs w:val="28"/>
        </w:rPr>
        <w:t xml:space="preserve"> </w:t>
      </w:r>
    </w:p>
    <w:p w:rsidR="00927833" w:rsidRPr="00FD4FA6" w:rsidRDefault="00927833" w:rsidP="00316738">
      <w:pPr>
        <w:pStyle w:val="a4"/>
        <w:ind w:firstLine="743"/>
        <w:rPr>
          <w:color w:val="000000"/>
          <w:sz w:val="22"/>
          <w:szCs w:val="28"/>
        </w:rPr>
      </w:pPr>
      <w:bookmarkStart w:id="0" w:name="7"/>
      <w:bookmarkEnd w:id="0"/>
    </w:p>
    <w:p w:rsidR="00927833" w:rsidRPr="004D052D" w:rsidRDefault="00927833" w:rsidP="00FD4FA6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D052D">
        <w:rPr>
          <w:rFonts w:ascii="Times New Roman" w:hAnsi="Times New Roman"/>
          <w:sz w:val="28"/>
          <w:szCs w:val="28"/>
          <w:lang w:val="uk-UA"/>
        </w:rPr>
        <w:t>У відповідності до пункту 18 статті 20 Закону України «Про Державну прикордонну службу</w:t>
      </w:r>
      <w:r w:rsidR="007A64D2" w:rsidRPr="004D052D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Pr="004D052D">
        <w:rPr>
          <w:rFonts w:ascii="Times New Roman" w:hAnsi="Times New Roman"/>
          <w:sz w:val="28"/>
          <w:szCs w:val="28"/>
          <w:lang w:val="uk-UA"/>
        </w:rPr>
        <w:t xml:space="preserve">», статті 24 Закону України «Про державний кордон України», пункту 5 Положення про прикордонний режим, затвердженого постановою Кабінету Міністрів України від 27 липня 1998 року №1147, </w:t>
      </w:r>
      <w:r w:rsidR="004B70C4" w:rsidRPr="004D052D">
        <w:rPr>
          <w:rFonts w:ascii="Times New Roman" w:hAnsi="Times New Roman"/>
          <w:sz w:val="28"/>
          <w:szCs w:val="28"/>
          <w:lang w:val="uk-UA"/>
        </w:rPr>
        <w:t>підпункту 6 пункту 6 та підпунктів 1,</w:t>
      </w:r>
      <w:r w:rsidR="000B0B7B" w:rsidRPr="004D05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70C4" w:rsidRPr="004D052D">
        <w:rPr>
          <w:rFonts w:ascii="Times New Roman" w:hAnsi="Times New Roman"/>
          <w:sz w:val="28"/>
          <w:szCs w:val="28"/>
          <w:lang w:val="uk-UA"/>
        </w:rPr>
        <w:t>3 пункту 10</w:t>
      </w:r>
      <w:r w:rsidRPr="004D052D">
        <w:rPr>
          <w:rFonts w:ascii="Times New Roman" w:hAnsi="Times New Roman"/>
          <w:sz w:val="28"/>
          <w:szCs w:val="28"/>
          <w:lang w:val="uk-UA"/>
        </w:rPr>
        <w:t xml:space="preserve"> Положення про орган охорони державного кордону Державної прикордонної служби України, затвердженого наказом Адміністрації Державної прикордонної служби від 15 лютого 2005 року №116, з метою посилення контролю за дотриманням прикордонного режиму, запобігання правопорушенням в межах прикордонної смуги і контрольованих прикордонних районах та для захисту національної безпеки на державному кордоні України</w:t>
      </w:r>
    </w:p>
    <w:p w:rsidR="00CF3AE2" w:rsidRPr="00FD4FA6" w:rsidRDefault="00CF3AE2" w:rsidP="00FD4FA6">
      <w:pPr>
        <w:pStyle w:val="a4"/>
        <w:widowControl w:val="0"/>
        <w:ind w:firstLine="709"/>
        <w:rPr>
          <w:b/>
          <w:bCs/>
          <w:sz w:val="22"/>
          <w:szCs w:val="28"/>
        </w:rPr>
      </w:pPr>
    </w:p>
    <w:p w:rsidR="00CF3AE2" w:rsidRPr="004D052D" w:rsidRDefault="00927833" w:rsidP="00FD4FA6">
      <w:pPr>
        <w:pStyle w:val="a4"/>
        <w:widowControl w:val="0"/>
        <w:rPr>
          <w:b/>
          <w:sz w:val="28"/>
          <w:szCs w:val="28"/>
        </w:rPr>
      </w:pPr>
      <w:r w:rsidRPr="004D052D">
        <w:rPr>
          <w:b/>
          <w:bCs/>
          <w:sz w:val="28"/>
          <w:szCs w:val="28"/>
        </w:rPr>
        <w:t>НАКАЗУЮ</w:t>
      </w:r>
      <w:r w:rsidRPr="004D052D">
        <w:rPr>
          <w:b/>
          <w:sz w:val="28"/>
          <w:szCs w:val="28"/>
        </w:rPr>
        <w:t>:</w:t>
      </w:r>
    </w:p>
    <w:p w:rsidR="00927833" w:rsidRPr="00FD4FA6" w:rsidRDefault="00927833" w:rsidP="00FD4FA6">
      <w:pPr>
        <w:pStyle w:val="a4"/>
        <w:widowControl w:val="0"/>
        <w:ind w:firstLine="709"/>
        <w:rPr>
          <w:b/>
          <w:sz w:val="22"/>
          <w:szCs w:val="28"/>
        </w:rPr>
      </w:pPr>
    </w:p>
    <w:p w:rsidR="006D3942" w:rsidRPr="004D052D" w:rsidRDefault="006544DD" w:rsidP="00FD4FA6">
      <w:pPr>
        <w:pStyle w:val="af1"/>
        <w:widowControl w:val="0"/>
        <w:numPr>
          <w:ilvl w:val="0"/>
          <w:numId w:val="18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D052D">
        <w:rPr>
          <w:rFonts w:ascii="Times New Roman" w:hAnsi="Times New Roman"/>
          <w:sz w:val="28"/>
          <w:szCs w:val="28"/>
          <w:lang w:val="uk-UA" w:eastAsia="uk-UA"/>
        </w:rPr>
        <w:t xml:space="preserve">В період </w:t>
      </w:r>
      <w:r w:rsidR="00A273EC">
        <w:rPr>
          <w:rStyle w:val="FontStyle23"/>
          <w:sz w:val="28"/>
          <w:szCs w:val="28"/>
          <w:lang w:val="uk-UA" w:eastAsia="uk-UA"/>
        </w:rPr>
        <w:t xml:space="preserve">з дня офіційного опублікування наказу до 31 грудня 2019 року </w:t>
      </w:r>
      <w:r w:rsidR="006D3942" w:rsidRPr="004D052D">
        <w:rPr>
          <w:rFonts w:ascii="Times New Roman" w:hAnsi="Times New Roman"/>
          <w:sz w:val="28"/>
          <w:szCs w:val="28"/>
          <w:lang w:val="uk-UA" w:eastAsia="uk-UA"/>
        </w:rPr>
        <w:t xml:space="preserve">запровадити додаткові тимчасові </w:t>
      </w:r>
      <w:r w:rsidR="00CC2144">
        <w:rPr>
          <w:rFonts w:ascii="Times New Roman" w:hAnsi="Times New Roman"/>
          <w:sz w:val="28"/>
          <w:szCs w:val="28"/>
          <w:lang w:val="uk-UA" w:eastAsia="uk-UA"/>
        </w:rPr>
        <w:t xml:space="preserve">режимні </w:t>
      </w:r>
      <w:r w:rsidR="006D3942" w:rsidRPr="004D052D">
        <w:rPr>
          <w:rFonts w:ascii="Times New Roman" w:hAnsi="Times New Roman"/>
          <w:sz w:val="28"/>
          <w:szCs w:val="28"/>
          <w:lang w:val="uk-UA" w:eastAsia="uk-UA"/>
        </w:rPr>
        <w:t xml:space="preserve">обмеження </w:t>
      </w:r>
      <w:r w:rsidR="00A273EC">
        <w:rPr>
          <w:rFonts w:ascii="Times New Roman" w:hAnsi="Times New Roman"/>
          <w:sz w:val="28"/>
          <w:szCs w:val="28"/>
          <w:lang w:val="uk-UA" w:eastAsia="uk-UA"/>
        </w:rPr>
        <w:t xml:space="preserve">в межах </w:t>
      </w:r>
      <w:r w:rsidR="00B502EB" w:rsidRPr="004D052D">
        <w:rPr>
          <w:rFonts w:ascii="Times New Roman" w:hAnsi="Times New Roman"/>
          <w:color w:val="000000"/>
          <w:sz w:val="28"/>
          <w:szCs w:val="28"/>
          <w:lang w:val="uk-UA"/>
        </w:rPr>
        <w:t>контрольованих</w:t>
      </w:r>
      <w:r w:rsidR="00B502EB" w:rsidRPr="004D052D">
        <w:rPr>
          <w:rFonts w:ascii="Times New Roman" w:hAnsi="Times New Roman"/>
          <w:sz w:val="28"/>
          <w:szCs w:val="28"/>
          <w:lang w:val="uk-UA" w:eastAsia="uk-UA"/>
        </w:rPr>
        <w:t xml:space="preserve"> прикордонних район</w:t>
      </w:r>
      <w:r w:rsidR="00A273EC">
        <w:rPr>
          <w:rFonts w:ascii="Times New Roman" w:hAnsi="Times New Roman"/>
          <w:sz w:val="28"/>
          <w:szCs w:val="28"/>
          <w:lang w:val="uk-UA" w:eastAsia="uk-UA"/>
        </w:rPr>
        <w:t xml:space="preserve">ів: </w:t>
      </w:r>
      <w:proofErr w:type="spellStart"/>
      <w:r w:rsidR="00A273EC">
        <w:rPr>
          <w:rFonts w:ascii="Times New Roman" w:hAnsi="Times New Roman"/>
          <w:sz w:val="28"/>
          <w:szCs w:val="28"/>
          <w:lang w:val="uk-UA" w:eastAsia="uk-UA"/>
        </w:rPr>
        <w:t>Народицького</w:t>
      </w:r>
      <w:proofErr w:type="spellEnd"/>
      <w:r w:rsidR="00A273EC">
        <w:rPr>
          <w:rFonts w:ascii="Times New Roman" w:hAnsi="Times New Roman"/>
          <w:sz w:val="28"/>
          <w:szCs w:val="28"/>
          <w:lang w:val="uk-UA" w:eastAsia="uk-UA"/>
        </w:rPr>
        <w:t>, Овруцького, Олевського Житомирської області</w:t>
      </w:r>
      <w:r w:rsidR="009751C6" w:rsidRPr="004D052D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927833" w:rsidRPr="004D052D" w:rsidRDefault="00B502EB" w:rsidP="00A273EC">
      <w:pPr>
        <w:pStyle w:val="af1"/>
        <w:widowControl w:val="0"/>
        <w:numPr>
          <w:ilvl w:val="0"/>
          <w:numId w:val="18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D052D">
        <w:rPr>
          <w:rFonts w:ascii="Times New Roman" w:hAnsi="Times New Roman"/>
          <w:sz w:val="28"/>
          <w:szCs w:val="28"/>
          <w:lang w:val="uk-UA" w:eastAsia="uk-UA"/>
        </w:rPr>
        <w:t xml:space="preserve">В рамках </w:t>
      </w:r>
      <w:r w:rsidR="009751C6" w:rsidRPr="004D052D">
        <w:rPr>
          <w:rStyle w:val="FontStyle23"/>
          <w:sz w:val="28"/>
          <w:szCs w:val="28"/>
          <w:lang w:val="uk-UA" w:eastAsia="uk-UA"/>
        </w:rPr>
        <w:t xml:space="preserve">додаткових тимчасових </w:t>
      </w:r>
      <w:r w:rsidR="00CC2144">
        <w:rPr>
          <w:rStyle w:val="FontStyle23"/>
          <w:sz w:val="28"/>
          <w:szCs w:val="28"/>
          <w:lang w:val="uk-UA" w:eastAsia="uk-UA"/>
        </w:rPr>
        <w:t xml:space="preserve">режимних </w:t>
      </w:r>
      <w:r w:rsidR="009751C6" w:rsidRPr="004D052D">
        <w:rPr>
          <w:rStyle w:val="FontStyle23"/>
          <w:sz w:val="28"/>
          <w:szCs w:val="28"/>
          <w:lang w:val="uk-UA" w:eastAsia="uk-UA"/>
        </w:rPr>
        <w:t xml:space="preserve">обмежень </w:t>
      </w:r>
      <w:r w:rsidR="00A273EC">
        <w:rPr>
          <w:rStyle w:val="FontStyle23"/>
          <w:sz w:val="28"/>
          <w:szCs w:val="28"/>
          <w:lang w:val="uk-UA" w:eastAsia="uk-UA"/>
        </w:rPr>
        <w:t xml:space="preserve">у визначених </w:t>
      </w:r>
      <w:r w:rsidR="00F843E1" w:rsidRPr="004D052D">
        <w:rPr>
          <w:rFonts w:ascii="Times New Roman" w:hAnsi="Times New Roman"/>
          <w:sz w:val="28"/>
          <w:szCs w:val="28"/>
          <w:lang w:val="uk-UA" w:eastAsia="uk-UA"/>
        </w:rPr>
        <w:t>кон</w:t>
      </w:r>
      <w:r w:rsidR="00CC2144">
        <w:rPr>
          <w:rFonts w:ascii="Times New Roman" w:hAnsi="Times New Roman"/>
          <w:sz w:val="28"/>
          <w:szCs w:val="28"/>
          <w:lang w:val="uk-UA" w:eastAsia="uk-UA"/>
        </w:rPr>
        <w:t>трольованих прикордонних район</w:t>
      </w:r>
      <w:r w:rsidR="00A273EC">
        <w:rPr>
          <w:rFonts w:ascii="Times New Roman" w:hAnsi="Times New Roman"/>
          <w:sz w:val="28"/>
          <w:szCs w:val="28"/>
          <w:lang w:val="uk-UA" w:eastAsia="uk-UA"/>
        </w:rPr>
        <w:t>ах</w:t>
      </w:r>
      <w:r w:rsidR="00F843E1" w:rsidRPr="004D052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D052D">
        <w:rPr>
          <w:rFonts w:ascii="Times New Roman" w:hAnsi="Times New Roman"/>
          <w:sz w:val="28"/>
          <w:szCs w:val="28"/>
          <w:lang w:val="uk-UA" w:eastAsia="uk-UA"/>
        </w:rPr>
        <w:t>заборонити:</w:t>
      </w:r>
      <w:r w:rsidRPr="004D052D">
        <w:rPr>
          <w:rFonts w:ascii="Times New Roman" w:hAnsi="Times New Roman"/>
          <w:color w:val="0000FF"/>
          <w:sz w:val="28"/>
          <w:szCs w:val="28"/>
          <w:lang w:val="uk-UA" w:eastAsia="uk-UA"/>
        </w:rPr>
        <w:t xml:space="preserve"> </w:t>
      </w:r>
    </w:p>
    <w:p w:rsidR="00A273EC" w:rsidRDefault="00A273EC" w:rsidP="00A273EC">
      <w:pPr>
        <w:pStyle w:val="af1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273EC">
        <w:rPr>
          <w:rFonts w:ascii="Times New Roman" w:hAnsi="Times New Roman"/>
          <w:sz w:val="28"/>
          <w:szCs w:val="28"/>
          <w:lang w:val="uk-UA"/>
        </w:rPr>
        <w:t xml:space="preserve">перебування осіб з 22.00 до 06.00 в смузі місцевості від </w:t>
      </w:r>
      <w:r>
        <w:rPr>
          <w:rFonts w:ascii="Times New Roman" w:hAnsi="Times New Roman"/>
          <w:sz w:val="28"/>
          <w:szCs w:val="28"/>
          <w:lang w:val="uk-UA"/>
        </w:rPr>
        <w:t xml:space="preserve">прикордонних знаків (інформаційно-попереджувальних знаків) в </w:t>
      </w:r>
      <w:r w:rsidRPr="00A273EC">
        <w:rPr>
          <w:rFonts w:ascii="Times New Roman" w:hAnsi="Times New Roman"/>
          <w:sz w:val="28"/>
          <w:szCs w:val="28"/>
          <w:lang w:val="uk-UA"/>
        </w:rPr>
        <w:t xml:space="preserve">глибину прикордонної смуги </w:t>
      </w:r>
      <w:r>
        <w:rPr>
          <w:rFonts w:ascii="Times New Roman" w:hAnsi="Times New Roman"/>
          <w:sz w:val="28"/>
          <w:szCs w:val="28"/>
          <w:lang w:val="uk-UA"/>
        </w:rPr>
        <w:t xml:space="preserve">на відстань до 100 метрів </w:t>
      </w:r>
      <w:r w:rsidRPr="00A273EC">
        <w:rPr>
          <w:rFonts w:ascii="Times New Roman" w:hAnsi="Times New Roman"/>
          <w:sz w:val="28"/>
          <w:szCs w:val="28"/>
          <w:lang w:val="uk-UA"/>
        </w:rPr>
        <w:t>(крім осіб, які займаються сільськогосподарською діяльністю на власних земельних ділянках (паях), що знаходяться у цій смузі, з обов’язковим інформуванням підрозділу охорони державного кордону</w:t>
      </w:r>
      <w:r w:rsidR="00857FB1">
        <w:rPr>
          <w:rFonts w:ascii="Times New Roman" w:hAnsi="Times New Roman"/>
          <w:sz w:val="28"/>
          <w:szCs w:val="28"/>
          <w:lang w:val="uk-UA"/>
        </w:rPr>
        <w:t>, у зоні відповідальності якого будуть проводитись такі роботи</w:t>
      </w:r>
      <w:r w:rsidRPr="00A273EC">
        <w:rPr>
          <w:rFonts w:ascii="Times New Roman" w:hAnsi="Times New Roman"/>
          <w:sz w:val="28"/>
          <w:szCs w:val="28"/>
          <w:lang w:val="uk-UA"/>
        </w:rPr>
        <w:t>)</w:t>
      </w:r>
      <w:r w:rsidR="00857FB1">
        <w:rPr>
          <w:rFonts w:ascii="Times New Roman" w:hAnsi="Times New Roman"/>
          <w:sz w:val="28"/>
          <w:szCs w:val="28"/>
          <w:lang w:val="uk-UA"/>
        </w:rPr>
        <w:t>;</w:t>
      </w:r>
    </w:p>
    <w:p w:rsidR="00857FB1" w:rsidRDefault="00857FB1" w:rsidP="00A273EC">
      <w:pPr>
        <w:pStyle w:val="af1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962E77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х транспортних засо</w:t>
      </w:r>
      <w:r w:rsidR="00962E77"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 xml:space="preserve">ів та осіб (крім техніки та обладнання для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агропромислового комплексу, задіяних у проведенні сільськогосподарських робіт) дорогами, які відсутні в реєстрі автомобільних доріг та ведуть до лінії державного кордону і не забезпечують пересування до встановлених пунктів пропуску через державний кордон з 22.00 до 06.00;</w:t>
      </w:r>
    </w:p>
    <w:p w:rsidR="00857FB1" w:rsidRDefault="00857FB1" w:rsidP="00A273EC">
      <w:pPr>
        <w:pStyle w:val="af1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стоянку, тривалі зупинки (довше 30 хвилин) транспортних засобів та техніки на узбічч</w:t>
      </w:r>
      <w:r w:rsidR="00962E77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>х доріг між лінією державного кордону та пунктами пропуску, які не пов’язані з технічними несправностями та перебуванням перед контрольними постами в очікуванні перетину державного кордону;</w:t>
      </w:r>
    </w:p>
    <w:p w:rsidR="00857FB1" w:rsidRDefault="00857FB1" w:rsidP="00A273EC">
      <w:pPr>
        <w:pStyle w:val="af1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рух (з’їзд) транспортних засобів в об’їзд (з) автомобільних доріг, посадку та висадку осіб, залишення транспортних засобів, </w:t>
      </w:r>
      <w:r w:rsidR="00492A09">
        <w:rPr>
          <w:rFonts w:ascii="Times New Roman" w:hAnsi="Times New Roman"/>
          <w:sz w:val="28"/>
          <w:szCs w:val="28"/>
          <w:lang w:val="uk-UA"/>
        </w:rPr>
        <w:t>будь-яких товарів та предметів, розвантаження чи завантаження майна, здійснення розворотів транспортних засобів без фактичного перетину державного кордону між лінією державного кордону та пунктами пропуску;</w:t>
      </w:r>
    </w:p>
    <w:p w:rsidR="00492A09" w:rsidRDefault="00492A09" w:rsidP="00962E77">
      <w:pPr>
        <w:pStyle w:val="af1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здійснення будь-яких польотів легкомоторних літальних апаратів,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квадрокоптерів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інших безпілотних літальних апаратів, повітряних безмоторних засобів пересування (планери, дельтаплани, аеростати, дирижаблі), без завчасного не пізніше ніж за 24 години до початку їх проведення, інформування підрозділу охорони державного кордону, у зоні відповідальності якого проводяться польоти.</w:t>
      </w:r>
    </w:p>
    <w:p w:rsidR="00492A09" w:rsidRDefault="00492A09" w:rsidP="00962E77">
      <w:pPr>
        <w:pStyle w:val="af1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Помічнику начальника загону – начальнику прес</w:t>
      </w:r>
      <w:r w:rsidR="00962E77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="00962E77">
        <w:rPr>
          <w:rFonts w:ascii="Times New Roman" w:hAnsi="Times New Roman"/>
          <w:sz w:val="28"/>
          <w:szCs w:val="28"/>
          <w:lang w:val="uk-UA"/>
        </w:rPr>
        <w:t>лужби забезпечити оприлюднення цього наказу на офіційному веб-сайті Державної прикордонної служби України та регіональних засобах масової інформації.</w:t>
      </w:r>
    </w:p>
    <w:p w:rsidR="00962E77" w:rsidRPr="00067F14" w:rsidRDefault="00962E77" w:rsidP="00962E77">
      <w:pPr>
        <w:pStyle w:val="af1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D052D">
        <w:rPr>
          <w:rFonts w:ascii="Times New Roman" w:hAnsi="Times New Roman"/>
          <w:sz w:val="28"/>
          <w:szCs w:val="28"/>
          <w:lang w:val="uk-UA"/>
        </w:rPr>
        <w:t>Наказ набирає чинності з дня його офіційного опублікування.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62E77" w:rsidRDefault="00962E77" w:rsidP="00962E77">
      <w:pPr>
        <w:pStyle w:val="af1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D052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наказу покласти на першого заступника начальника </w:t>
      </w:r>
      <w:r w:rsidRPr="004D052D">
        <w:rPr>
          <w:rFonts w:ascii="Times New Roman" w:hAnsi="Times New Roman"/>
          <w:bCs/>
          <w:sz w:val="28"/>
          <w:szCs w:val="28"/>
          <w:lang w:val="uk-UA"/>
        </w:rPr>
        <w:t>прикордонного загону -</w:t>
      </w:r>
      <w:r w:rsidRPr="004D052D">
        <w:rPr>
          <w:rFonts w:ascii="Times New Roman" w:hAnsi="Times New Roman"/>
          <w:sz w:val="28"/>
          <w:szCs w:val="28"/>
          <w:lang w:val="uk-UA"/>
        </w:rPr>
        <w:t xml:space="preserve"> начальника штабу</w:t>
      </w:r>
    </w:p>
    <w:p w:rsidR="00857FB1" w:rsidRPr="00A273EC" w:rsidRDefault="00857FB1" w:rsidP="00A273EC">
      <w:pPr>
        <w:pStyle w:val="af1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7833" w:rsidRPr="00FD4FA6" w:rsidRDefault="00927833" w:rsidP="00FD4FA6">
      <w:pPr>
        <w:pStyle w:val="a3"/>
        <w:widowControl w:val="0"/>
        <w:ind w:left="0" w:firstLine="709"/>
        <w:jc w:val="both"/>
        <w:rPr>
          <w:sz w:val="28"/>
          <w:szCs w:val="28"/>
        </w:rPr>
      </w:pPr>
    </w:p>
    <w:p w:rsidR="00927833" w:rsidRPr="00067F14" w:rsidRDefault="00927833" w:rsidP="00FD4FA6">
      <w:pPr>
        <w:widowControl w:val="0"/>
        <w:jc w:val="both"/>
        <w:rPr>
          <w:b/>
          <w:sz w:val="28"/>
          <w:szCs w:val="28"/>
        </w:rPr>
      </w:pPr>
      <w:r w:rsidRPr="00067F14">
        <w:rPr>
          <w:b/>
          <w:sz w:val="28"/>
          <w:szCs w:val="28"/>
        </w:rPr>
        <w:t xml:space="preserve">Начальник </w:t>
      </w:r>
      <w:r w:rsidR="00067F14" w:rsidRPr="00067F14">
        <w:rPr>
          <w:b/>
          <w:sz w:val="28"/>
          <w:szCs w:val="28"/>
        </w:rPr>
        <w:t>Житомирського</w:t>
      </w:r>
      <w:r w:rsidRPr="00067F14">
        <w:rPr>
          <w:b/>
          <w:sz w:val="28"/>
          <w:szCs w:val="28"/>
        </w:rPr>
        <w:t xml:space="preserve"> прикордонного загону</w:t>
      </w:r>
    </w:p>
    <w:p w:rsidR="00927833" w:rsidRPr="004D052D" w:rsidRDefault="00FD4FA6" w:rsidP="00FD4FA6">
      <w:pPr>
        <w:widowControl w:val="0"/>
        <w:tabs>
          <w:tab w:val="left" w:pos="451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під</w:t>
      </w:r>
      <w:r w:rsidR="00927833" w:rsidRPr="00067F14">
        <w:rPr>
          <w:b/>
          <w:sz w:val="28"/>
          <w:szCs w:val="28"/>
        </w:rPr>
        <w:t xml:space="preserve">полковник      </w:t>
      </w:r>
      <w:r w:rsidR="00AB7F0A" w:rsidRPr="00067F14">
        <w:rPr>
          <w:b/>
          <w:sz w:val="28"/>
          <w:szCs w:val="28"/>
        </w:rPr>
        <w:t xml:space="preserve"> </w:t>
      </w:r>
      <w:r w:rsidR="00911E41" w:rsidRPr="00067F14">
        <w:rPr>
          <w:b/>
          <w:sz w:val="28"/>
          <w:szCs w:val="28"/>
        </w:rPr>
        <w:t xml:space="preserve">      </w:t>
      </w:r>
      <w:r w:rsidR="00AB7F0A" w:rsidRPr="00067F14">
        <w:rPr>
          <w:b/>
          <w:sz w:val="28"/>
          <w:szCs w:val="28"/>
        </w:rPr>
        <w:t xml:space="preserve">  </w:t>
      </w:r>
      <w:r w:rsidR="006A52A6">
        <w:rPr>
          <w:b/>
          <w:sz w:val="28"/>
          <w:szCs w:val="28"/>
          <w:lang w:val="ru-RU"/>
        </w:rPr>
        <w:t>/</w:t>
      </w:r>
      <w:r w:rsidR="006A52A6">
        <w:rPr>
          <w:b/>
          <w:sz w:val="28"/>
          <w:szCs w:val="28"/>
        </w:rPr>
        <w:t>ПІДПИС/</w:t>
      </w:r>
      <w:bookmarkStart w:id="1" w:name="_GoBack"/>
      <w:bookmarkEnd w:id="1"/>
      <w:r w:rsidR="00AB7F0A" w:rsidRPr="00067F14">
        <w:rPr>
          <w:b/>
          <w:sz w:val="28"/>
          <w:szCs w:val="28"/>
        </w:rPr>
        <w:t xml:space="preserve">    </w:t>
      </w:r>
      <w:r w:rsidR="00927833" w:rsidRPr="00067F14">
        <w:rPr>
          <w:b/>
          <w:sz w:val="28"/>
          <w:szCs w:val="28"/>
        </w:rPr>
        <w:t xml:space="preserve"> </w:t>
      </w:r>
      <w:r w:rsidR="00067F14" w:rsidRPr="00067F14">
        <w:rPr>
          <w:b/>
          <w:sz w:val="28"/>
          <w:szCs w:val="28"/>
        </w:rPr>
        <w:t xml:space="preserve">             </w:t>
      </w:r>
      <w:r w:rsidR="00790BF5">
        <w:rPr>
          <w:b/>
          <w:sz w:val="28"/>
          <w:szCs w:val="28"/>
        </w:rPr>
        <w:t xml:space="preserve">                  </w:t>
      </w:r>
      <w:r w:rsidR="00067F14" w:rsidRPr="00067F14">
        <w:rPr>
          <w:b/>
          <w:sz w:val="28"/>
          <w:szCs w:val="28"/>
        </w:rPr>
        <w:t xml:space="preserve"> </w:t>
      </w:r>
      <w:r w:rsidR="00067F14">
        <w:rPr>
          <w:b/>
          <w:sz w:val="28"/>
          <w:szCs w:val="28"/>
        </w:rPr>
        <w:t xml:space="preserve">    </w:t>
      </w:r>
      <w:r w:rsidR="00790BF5">
        <w:rPr>
          <w:b/>
          <w:sz w:val="28"/>
          <w:szCs w:val="28"/>
        </w:rPr>
        <w:t>Олексій ТОКОВИЙ</w:t>
      </w:r>
    </w:p>
    <w:p w:rsidR="004A5148" w:rsidRPr="004D052D" w:rsidRDefault="004A5148" w:rsidP="008C5573">
      <w:pPr>
        <w:rPr>
          <w:szCs w:val="24"/>
        </w:rPr>
      </w:pPr>
    </w:p>
    <w:p w:rsidR="004A5148" w:rsidRPr="004D052D" w:rsidRDefault="004A5148" w:rsidP="008C5573">
      <w:pPr>
        <w:rPr>
          <w:szCs w:val="24"/>
        </w:rPr>
      </w:pPr>
    </w:p>
    <w:p w:rsidR="004A5148" w:rsidRPr="004D052D" w:rsidRDefault="004A5148" w:rsidP="008C5573">
      <w:pPr>
        <w:rPr>
          <w:szCs w:val="24"/>
        </w:rPr>
      </w:pPr>
    </w:p>
    <w:p w:rsidR="004A5148" w:rsidRPr="004D052D" w:rsidRDefault="004A5148" w:rsidP="008C5573">
      <w:pPr>
        <w:rPr>
          <w:szCs w:val="24"/>
        </w:rPr>
      </w:pPr>
    </w:p>
    <w:p w:rsidR="004A5148" w:rsidRPr="004D052D" w:rsidRDefault="004A5148" w:rsidP="008C5573">
      <w:pPr>
        <w:rPr>
          <w:szCs w:val="24"/>
        </w:rPr>
      </w:pPr>
    </w:p>
    <w:p w:rsidR="004A5148" w:rsidRPr="004D052D" w:rsidRDefault="004A5148" w:rsidP="008C5573">
      <w:pPr>
        <w:rPr>
          <w:szCs w:val="24"/>
        </w:rPr>
      </w:pPr>
    </w:p>
    <w:p w:rsidR="004A5148" w:rsidRPr="004D052D" w:rsidRDefault="004A5148" w:rsidP="008C5573">
      <w:pPr>
        <w:rPr>
          <w:szCs w:val="24"/>
        </w:rPr>
      </w:pPr>
    </w:p>
    <w:p w:rsidR="004A5148" w:rsidRPr="004D052D" w:rsidRDefault="004A5148" w:rsidP="008C5573">
      <w:pPr>
        <w:rPr>
          <w:szCs w:val="24"/>
        </w:rPr>
      </w:pPr>
    </w:p>
    <w:p w:rsidR="004A5148" w:rsidRPr="004D052D" w:rsidRDefault="004A5148" w:rsidP="008C5573">
      <w:pPr>
        <w:rPr>
          <w:szCs w:val="24"/>
        </w:rPr>
      </w:pPr>
    </w:p>
    <w:p w:rsidR="004A5148" w:rsidRPr="004D052D" w:rsidRDefault="004A5148" w:rsidP="008C5573">
      <w:pPr>
        <w:rPr>
          <w:szCs w:val="24"/>
        </w:rPr>
      </w:pPr>
    </w:p>
    <w:p w:rsidR="004A5148" w:rsidRPr="004D052D" w:rsidRDefault="004A5148" w:rsidP="008C5573">
      <w:pPr>
        <w:rPr>
          <w:szCs w:val="24"/>
        </w:rPr>
      </w:pPr>
    </w:p>
    <w:p w:rsidR="004A5148" w:rsidRPr="004D052D" w:rsidRDefault="004A5148" w:rsidP="008C5573">
      <w:pPr>
        <w:rPr>
          <w:szCs w:val="24"/>
        </w:rPr>
      </w:pPr>
    </w:p>
    <w:p w:rsidR="004A5148" w:rsidRPr="004D052D" w:rsidRDefault="004A5148" w:rsidP="008C5573">
      <w:pPr>
        <w:rPr>
          <w:szCs w:val="24"/>
        </w:rPr>
      </w:pPr>
    </w:p>
    <w:p w:rsidR="004A5148" w:rsidRPr="004D052D" w:rsidRDefault="004A5148" w:rsidP="008C5573">
      <w:pPr>
        <w:rPr>
          <w:szCs w:val="24"/>
        </w:rPr>
      </w:pPr>
    </w:p>
    <w:p w:rsidR="004A5148" w:rsidRPr="004D052D" w:rsidRDefault="004A5148" w:rsidP="008C5573">
      <w:pPr>
        <w:rPr>
          <w:szCs w:val="24"/>
        </w:rPr>
      </w:pPr>
    </w:p>
    <w:p w:rsidR="004A5148" w:rsidRPr="004D052D" w:rsidRDefault="004A5148" w:rsidP="008C5573">
      <w:pPr>
        <w:rPr>
          <w:szCs w:val="24"/>
        </w:rPr>
      </w:pPr>
    </w:p>
    <w:p w:rsidR="004A5148" w:rsidRPr="004D052D" w:rsidRDefault="004A5148" w:rsidP="008C5573">
      <w:pPr>
        <w:rPr>
          <w:szCs w:val="24"/>
        </w:rPr>
      </w:pPr>
    </w:p>
    <w:p w:rsidR="004A5148" w:rsidRPr="004D052D" w:rsidRDefault="004A5148" w:rsidP="008C5573">
      <w:pPr>
        <w:rPr>
          <w:szCs w:val="24"/>
        </w:rPr>
      </w:pPr>
    </w:p>
    <w:p w:rsidR="00A02738" w:rsidRPr="006A52A6" w:rsidRDefault="00A02738" w:rsidP="006A52A6">
      <w:pPr>
        <w:jc w:val="both"/>
        <w:rPr>
          <w:b/>
          <w:bCs/>
          <w:sz w:val="28"/>
          <w:szCs w:val="28"/>
          <w:lang w:val="ru-RU"/>
        </w:rPr>
      </w:pPr>
    </w:p>
    <w:sectPr w:rsidR="00A02738" w:rsidRPr="006A52A6" w:rsidSect="00657FD7">
      <w:headerReference w:type="even" r:id="rId9"/>
      <w:pgSz w:w="11907" w:h="16840" w:code="9"/>
      <w:pgMar w:top="1134" w:right="567" w:bottom="993" w:left="1701" w:header="539" w:footer="2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91C" w:rsidRDefault="00C3391C">
      <w:r>
        <w:separator/>
      </w:r>
    </w:p>
  </w:endnote>
  <w:endnote w:type="continuationSeparator" w:id="0">
    <w:p w:rsidR="00C3391C" w:rsidRDefault="00C3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91C" w:rsidRDefault="00C3391C">
      <w:r>
        <w:separator/>
      </w:r>
    </w:p>
  </w:footnote>
  <w:footnote w:type="continuationSeparator" w:id="0">
    <w:p w:rsidR="00C3391C" w:rsidRDefault="00C33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DAA" w:rsidRDefault="006315B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94DA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94DAA">
      <w:rPr>
        <w:rStyle w:val="a8"/>
        <w:noProof/>
      </w:rPr>
      <w:t>1</w:t>
    </w:r>
    <w:r>
      <w:rPr>
        <w:rStyle w:val="a8"/>
      </w:rPr>
      <w:fldChar w:fldCharType="end"/>
    </w:r>
  </w:p>
  <w:p w:rsidR="00894DAA" w:rsidRDefault="00894D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8DE"/>
    <w:multiLevelType w:val="hybridMultilevel"/>
    <w:tmpl w:val="7454459E"/>
    <w:lvl w:ilvl="0" w:tplc="0EB0F1D8">
      <w:start w:val="3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8"/>
        </w:tabs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8"/>
        </w:tabs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8"/>
        </w:tabs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8"/>
        </w:tabs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8"/>
        </w:tabs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8"/>
        </w:tabs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8"/>
        </w:tabs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8"/>
        </w:tabs>
        <w:ind w:left="6898" w:hanging="180"/>
      </w:pPr>
    </w:lvl>
  </w:abstractNum>
  <w:abstractNum w:abstractNumId="1">
    <w:nsid w:val="1B1F3195"/>
    <w:multiLevelType w:val="hybridMultilevel"/>
    <w:tmpl w:val="F9804DE2"/>
    <w:lvl w:ilvl="0" w:tplc="921CCEAA">
      <w:start w:val="10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23F35218"/>
    <w:multiLevelType w:val="hybridMultilevel"/>
    <w:tmpl w:val="4CB89180"/>
    <w:lvl w:ilvl="0" w:tplc="5E50B18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85D0F5E0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267E3CF6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7DCBBAA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DAE40FAA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537C2DD6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D4A43E54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776CEF9C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C3308F3C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3157ACA"/>
    <w:multiLevelType w:val="hybridMultilevel"/>
    <w:tmpl w:val="CF06BDBC"/>
    <w:lvl w:ilvl="0" w:tplc="7624C57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E70AE902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7D8A73C4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C3FE9D98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4EB607DC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EF60C884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EB9A399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CB0E1A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6B0E7D4E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3DC97C58"/>
    <w:multiLevelType w:val="hybridMultilevel"/>
    <w:tmpl w:val="CC8A70FC"/>
    <w:lvl w:ilvl="0" w:tplc="0A3A9A74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43E617EC"/>
    <w:multiLevelType w:val="hybridMultilevel"/>
    <w:tmpl w:val="9AEAB028"/>
    <w:lvl w:ilvl="0" w:tplc="945C2404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6">
    <w:nsid w:val="4F287FD3"/>
    <w:multiLevelType w:val="hybridMultilevel"/>
    <w:tmpl w:val="57E436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1A42AE"/>
    <w:multiLevelType w:val="hybridMultilevel"/>
    <w:tmpl w:val="197E4618"/>
    <w:lvl w:ilvl="0" w:tplc="3DFA1EC2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5087A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620F7B"/>
    <w:multiLevelType w:val="hybridMultilevel"/>
    <w:tmpl w:val="DC123F4A"/>
    <w:lvl w:ilvl="0" w:tplc="74AEBA76">
      <w:start w:val="1"/>
      <w:numFmt w:val="decimal"/>
      <w:lvlText w:val="%1."/>
      <w:lvlJc w:val="left"/>
      <w:pPr>
        <w:tabs>
          <w:tab w:val="num" w:pos="1199"/>
        </w:tabs>
        <w:ind w:left="1199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72E46C4A"/>
    <w:multiLevelType w:val="hybridMultilevel"/>
    <w:tmpl w:val="AFA8317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FD1C0F"/>
    <w:multiLevelType w:val="singleLevel"/>
    <w:tmpl w:val="B7E0A976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1">
    <w:nsid w:val="78D42191"/>
    <w:multiLevelType w:val="hybridMultilevel"/>
    <w:tmpl w:val="07BACC70"/>
    <w:lvl w:ilvl="0" w:tplc="616CDBB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FF2E1C"/>
    <w:multiLevelType w:val="hybridMultilevel"/>
    <w:tmpl w:val="37C25E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AA847EC"/>
    <w:multiLevelType w:val="singleLevel"/>
    <w:tmpl w:val="C7BC065E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4">
    <w:nsid w:val="7B7A5DB2"/>
    <w:multiLevelType w:val="singleLevel"/>
    <w:tmpl w:val="B7E0A976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5">
    <w:nsid w:val="7C245553"/>
    <w:multiLevelType w:val="multilevel"/>
    <w:tmpl w:val="6340F6AA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7C4E01FA"/>
    <w:multiLevelType w:val="hybridMultilevel"/>
    <w:tmpl w:val="C3C61620"/>
    <w:lvl w:ilvl="0" w:tplc="1346ABF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9D5C72FA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6F28C820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1E68C6BA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4902659E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BE460448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76E4808C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F0A41CC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9DDA64B4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3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0"/>
  </w:num>
  <w:num w:numId="10">
    <w:abstractNumId w:val="14"/>
  </w:num>
  <w:num w:numId="11">
    <w:abstractNumId w:val="10"/>
  </w:num>
  <w:num w:numId="12">
    <w:abstractNumId w:val="8"/>
  </w:num>
  <w:num w:numId="13">
    <w:abstractNumId w:val="6"/>
  </w:num>
  <w:num w:numId="14">
    <w:abstractNumId w:val="9"/>
  </w:num>
  <w:num w:numId="15">
    <w:abstractNumId w:val="7"/>
  </w:num>
  <w:num w:numId="16">
    <w:abstractNumId w:val="5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AC"/>
    <w:rsid w:val="0000193D"/>
    <w:rsid w:val="0000226A"/>
    <w:rsid w:val="00005FEF"/>
    <w:rsid w:val="000104D5"/>
    <w:rsid w:val="00015DB5"/>
    <w:rsid w:val="00020C65"/>
    <w:rsid w:val="0002464E"/>
    <w:rsid w:val="00025AF2"/>
    <w:rsid w:val="00027B45"/>
    <w:rsid w:val="00027F65"/>
    <w:rsid w:val="00036FE8"/>
    <w:rsid w:val="0004126E"/>
    <w:rsid w:val="00042CBC"/>
    <w:rsid w:val="00044695"/>
    <w:rsid w:val="00044F1E"/>
    <w:rsid w:val="00047BD8"/>
    <w:rsid w:val="000502FE"/>
    <w:rsid w:val="00053D99"/>
    <w:rsid w:val="00056B2C"/>
    <w:rsid w:val="000617BC"/>
    <w:rsid w:val="00061856"/>
    <w:rsid w:val="00067F14"/>
    <w:rsid w:val="00070C23"/>
    <w:rsid w:val="00076032"/>
    <w:rsid w:val="00076DEE"/>
    <w:rsid w:val="00077BB6"/>
    <w:rsid w:val="000805BC"/>
    <w:rsid w:val="00081254"/>
    <w:rsid w:val="00085EEC"/>
    <w:rsid w:val="000869B9"/>
    <w:rsid w:val="0009059D"/>
    <w:rsid w:val="00092674"/>
    <w:rsid w:val="00093DBF"/>
    <w:rsid w:val="000958AF"/>
    <w:rsid w:val="0009595D"/>
    <w:rsid w:val="00095BAA"/>
    <w:rsid w:val="000A2557"/>
    <w:rsid w:val="000A49BC"/>
    <w:rsid w:val="000B0B7B"/>
    <w:rsid w:val="000B1E6A"/>
    <w:rsid w:val="000B35C9"/>
    <w:rsid w:val="000B3AEF"/>
    <w:rsid w:val="000B3FA2"/>
    <w:rsid w:val="000B49DC"/>
    <w:rsid w:val="000B60AB"/>
    <w:rsid w:val="000B6B68"/>
    <w:rsid w:val="000C11F0"/>
    <w:rsid w:val="000C3076"/>
    <w:rsid w:val="000C5309"/>
    <w:rsid w:val="000C685B"/>
    <w:rsid w:val="000C6963"/>
    <w:rsid w:val="000C7E0E"/>
    <w:rsid w:val="000D07E6"/>
    <w:rsid w:val="000D7043"/>
    <w:rsid w:val="000E001C"/>
    <w:rsid w:val="000E7009"/>
    <w:rsid w:val="000E77C5"/>
    <w:rsid w:val="000F0F41"/>
    <w:rsid w:val="000F27CB"/>
    <w:rsid w:val="000F6945"/>
    <w:rsid w:val="00104681"/>
    <w:rsid w:val="001061E8"/>
    <w:rsid w:val="0010644F"/>
    <w:rsid w:val="00110301"/>
    <w:rsid w:val="0011032B"/>
    <w:rsid w:val="00111758"/>
    <w:rsid w:val="00114E2A"/>
    <w:rsid w:val="00116A3B"/>
    <w:rsid w:val="00121561"/>
    <w:rsid w:val="00123185"/>
    <w:rsid w:val="0012443A"/>
    <w:rsid w:val="00126CAD"/>
    <w:rsid w:val="00140A99"/>
    <w:rsid w:val="00140BFB"/>
    <w:rsid w:val="00146ABE"/>
    <w:rsid w:val="0014703B"/>
    <w:rsid w:val="00152581"/>
    <w:rsid w:val="00157155"/>
    <w:rsid w:val="00157E94"/>
    <w:rsid w:val="00157F48"/>
    <w:rsid w:val="001662F3"/>
    <w:rsid w:val="00166458"/>
    <w:rsid w:val="00166656"/>
    <w:rsid w:val="00166B0E"/>
    <w:rsid w:val="00183C9B"/>
    <w:rsid w:val="001844D5"/>
    <w:rsid w:val="00185375"/>
    <w:rsid w:val="00186C62"/>
    <w:rsid w:val="00186D55"/>
    <w:rsid w:val="00186F4D"/>
    <w:rsid w:val="00193438"/>
    <w:rsid w:val="00195E01"/>
    <w:rsid w:val="001A79EF"/>
    <w:rsid w:val="001B6CF3"/>
    <w:rsid w:val="001B7472"/>
    <w:rsid w:val="001C05AD"/>
    <w:rsid w:val="001C117A"/>
    <w:rsid w:val="001C3035"/>
    <w:rsid w:val="001D6CA8"/>
    <w:rsid w:val="001D7ABF"/>
    <w:rsid w:val="001D7C03"/>
    <w:rsid w:val="001E0B77"/>
    <w:rsid w:val="001E1482"/>
    <w:rsid w:val="001E262C"/>
    <w:rsid w:val="001E3361"/>
    <w:rsid w:val="001F0622"/>
    <w:rsid w:val="001F1ABA"/>
    <w:rsid w:val="001F22D8"/>
    <w:rsid w:val="001F3AAC"/>
    <w:rsid w:val="001F4387"/>
    <w:rsid w:val="001F4B97"/>
    <w:rsid w:val="002000C6"/>
    <w:rsid w:val="00200D73"/>
    <w:rsid w:val="00201F04"/>
    <w:rsid w:val="00214DC8"/>
    <w:rsid w:val="00220A0A"/>
    <w:rsid w:val="00222B88"/>
    <w:rsid w:val="00223198"/>
    <w:rsid w:val="00223C67"/>
    <w:rsid w:val="00226D7E"/>
    <w:rsid w:val="00233AFA"/>
    <w:rsid w:val="00237F19"/>
    <w:rsid w:val="00242139"/>
    <w:rsid w:val="00251C9F"/>
    <w:rsid w:val="0025205E"/>
    <w:rsid w:val="0026255C"/>
    <w:rsid w:val="00272E70"/>
    <w:rsid w:val="00276131"/>
    <w:rsid w:val="002762EE"/>
    <w:rsid w:val="00276A68"/>
    <w:rsid w:val="00277705"/>
    <w:rsid w:val="002816B4"/>
    <w:rsid w:val="00281928"/>
    <w:rsid w:val="00283949"/>
    <w:rsid w:val="00284903"/>
    <w:rsid w:val="002852E4"/>
    <w:rsid w:val="00285882"/>
    <w:rsid w:val="002913AC"/>
    <w:rsid w:val="00291C7F"/>
    <w:rsid w:val="00291F6D"/>
    <w:rsid w:val="00296EF7"/>
    <w:rsid w:val="00296F0B"/>
    <w:rsid w:val="002A06C7"/>
    <w:rsid w:val="002A3512"/>
    <w:rsid w:val="002A46B0"/>
    <w:rsid w:val="002A5A57"/>
    <w:rsid w:val="002B4942"/>
    <w:rsid w:val="002B5980"/>
    <w:rsid w:val="002B6A1B"/>
    <w:rsid w:val="002B7946"/>
    <w:rsid w:val="002C5105"/>
    <w:rsid w:val="002C558C"/>
    <w:rsid w:val="002C7391"/>
    <w:rsid w:val="002E0A01"/>
    <w:rsid w:val="002E309F"/>
    <w:rsid w:val="002E462B"/>
    <w:rsid w:val="002E776C"/>
    <w:rsid w:val="002F1511"/>
    <w:rsid w:val="002F5051"/>
    <w:rsid w:val="00300629"/>
    <w:rsid w:val="00302FDF"/>
    <w:rsid w:val="00303896"/>
    <w:rsid w:val="0030396A"/>
    <w:rsid w:val="00313B13"/>
    <w:rsid w:val="00316738"/>
    <w:rsid w:val="003333FC"/>
    <w:rsid w:val="00343E8B"/>
    <w:rsid w:val="00344424"/>
    <w:rsid w:val="0034523B"/>
    <w:rsid w:val="0034707F"/>
    <w:rsid w:val="00352BF3"/>
    <w:rsid w:val="00353B7B"/>
    <w:rsid w:val="00356AD0"/>
    <w:rsid w:val="00357398"/>
    <w:rsid w:val="00362785"/>
    <w:rsid w:val="00363573"/>
    <w:rsid w:val="00363E85"/>
    <w:rsid w:val="00364109"/>
    <w:rsid w:val="003651A6"/>
    <w:rsid w:val="003667BD"/>
    <w:rsid w:val="00371E85"/>
    <w:rsid w:val="003735CD"/>
    <w:rsid w:val="00375977"/>
    <w:rsid w:val="00377FDF"/>
    <w:rsid w:val="0038108A"/>
    <w:rsid w:val="003848DC"/>
    <w:rsid w:val="003874F2"/>
    <w:rsid w:val="00394214"/>
    <w:rsid w:val="003A1581"/>
    <w:rsid w:val="003A4C8A"/>
    <w:rsid w:val="003B0C3A"/>
    <w:rsid w:val="003B30BF"/>
    <w:rsid w:val="003B58BA"/>
    <w:rsid w:val="003C1326"/>
    <w:rsid w:val="003C2B65"/>
    <w:rsid w:val="003C3DD2"/>
    <w:rsid w:val="003D152E"/>
    <w:rsid w:val="003D2FF8"/>
    <w:rsid w:val="003D4E84"/>
    <w:rsid w:val="003F6B96"/>
    <w:rsid w:val="00400789"/>
    <w:rsid w:val="00404DE8"/>
    <w:rsid w:val="00405048"/>
    <w:rsid w:val="00406915"/>
    <w:rsid w:val="00415F83"/>
    <w:rsid w:val="004204B6"/>
    <w:rsid w:val="004229C0"/>
    <w:rsid w:val="00424110"/>
    <w:rsid w:val="00425CCA"/>
    <w:rsid w:val="00436454"/>
    <w:rsid w:val="004418FD"/>
    <w:rsid w:val="004427BE"/>
    <w:rsid w:val="004454AE"/>
    <w:rsid w:val="004471EE"/>
    <w:rsid w:val="00453BF2"/>
    <w:rsid w:val="00454B48"/>
    <w:rsid w:val="00470240"/>
    <w:rsid w:val="004711CF"/>
    <w:rsid w:val="004717F7"/>
    <w:rsid w:val="004765CC"/>
    <w:rsid w:val="004826A6"/>
    <w:rsid w:val="004861C7"/>
    <w:rsid w:val="004872A7"/>
    <w:rsid w:val="00487442"/>
    <w:rsid w:val="00490F59"/>
    <w:rsid w:val="004921B8"/>
    <w:rsid w:val="00492A09"/>
    <w:rsid w:val="00492F5D"/>
    <w:rsid w:val="00494CA4"/>
    <w:rsid w:val="004A4FD2"/>
    <w:rsid w:val="004A5148"/>
    <w:rsid w:val="004B057D"/>
    <w:rsid w:val="004B08BF"/>
    <w:rsid w:val="004B70C4"/>
    <w:rsid w:val="004C0184"/>
    <w:rsid w:val="004C2596"/>
    <w:rsid w:val="004C3073"/>
    <w:rsid w:val="004C4B32"/>
    <w:rsid w:val="004D052D"/>
    <w:rsid w:val="004D6610"/>
    <w:rsid w:val="004E1A58"/>
    <w:rsid w:val="004E2A63"/>
    <w:rsid w:val="004E4598"/>
    <w:rsid w:val="004E49D3"/>
    <w:rsid w:val="004E7B18"/>
    <w:rsid w:val="004F03BC"/>
    <w:rsid w:val="004F7396"/>
    <w:rsid w:val="004F7F35"/>
    <w:rsid w:val="0050065B"/>
    <w:rsid w:val="00500A79"/>
    <w:rsid w:val="005020DB"/>
    <w:rsid w:val="00503A04"/>
    <w:rsid w:val="00507599"/>
    <w:rsid w:val="00510139"/>
    <w:rsid w:val="00512EC4"/>
    <w:rsid w:val="0051381E"/>
    <w:rsid w:val="00515C39"/>
    <w:rsid w:val="00517B66"/>
    <w:rsid w:val="00524051"/>
    <w:rsid w:val="00524294"/>
    <w:rsid w:val="00530383"/>
    <w:rsid w:val="00535A14"/>
    <w:rsid w:val="00537A4E"/>
    <w:rsid w:val="0054148E"/>
    <w:rsid w:val="005429FA"/>
    <w:rsid w:val="00544852"/>
    <w:rsid w:val="00546C80"/>
    <w:rsid w:val="005473C3"/>
    <w:rsid w:val="0055018D"/>
    <w:rsid w:val="005561D4"/>
    <w:rsid w:val="005643F6"/>
    <w:rsid w:val="00564F2B"/>
    <w:rsid w:val="00565594"/>
    <w:rsid w:val="0057610F"/>
    <w:rsid w:val="005808FE"/>
    <w:rsid w:val="00582B14"/>
    <w:rsid w:val="005867FD"/>
    <w:rsid w:val="00591262"/>
    <w:rsid w:val="0059170A"/>
    <w:rsid w:val="0059368B"/>
    <w:rsid w:val="005A52B0"/>
    <w:rsid w:val="005A5AD5"/>
    <w:rsid w:val="005A725E"/>
    <w:rsid w:val="005A7E55"/>
    <w:rsid w:val="005B629D"/>
    <w:rsid w:val="005B7DD1"/>
    <w:rsid w:val="005C2A96"/>
    <w:rsid w:val="005C2C36"/>
    <w:rsid w:val="005C6D03"/>
    <w:rsid w:val="005D1B2B"/>
    <w:rsid w:val="005D39D7"/>
    <w:rsid w:val="005D4853"/>
    <w:rsid w:val="005D5511"/>
    <w:rsid w:val="005D6D84"/>
    <w:rsid w:val="005D794F"/>
    <w:rsid w:val="005E14CD"/>
    <w:rsid w:val="005E35E9"/>
    <w:rsid w:val="005E3FBE"/>
    <w:rsid w:val="005E446B"/>
    <w:rsid w:val="005F07D2"/>
    <w:rsid w:val="005F6447"/>
    <w:rsid w:val="005F7125"/>
    <w:rsid w:val="00600962"/>
    <w:rsid w:val="00602AFB"/>
    <w:rsid w:val="00615004"/>
    <w:rsid w:val="00620066"/>
    <w:rsid w:val="006211C5"/>
    <w:rsid w:val="00625BCE"/>
    <w:rsid w:val="006261B5"/>
    <w:rsid w:val="006271A6"/>
    <w:rsid w:val="006314AC"/>
    <w:rsid w:val="006315B2"/>
    <w:rsid w:val="00631918"/>
    <w:rsid w:val="00634E21"/>
    <w:rsid w:val="00635B16"/>
    <w:rsid w:val="006376EA"/>
    <w:rsid w:val="00637CB3"/>
    <w:rsid w:val="006532EF"/>
    <w:rsid w:val="00653A5F"/>
    <w:rsid w:val="006544DD"/>
    <w:rsid w:val="00655F75"/>
    <w:rsid w:val="00657FD7"/>
    <w:rsid w:val="0066725E"/>
    <w:rsid w:val="0066776D"/>
    <w:rsid w:val="00667C39"/>
    <w:rsid w:val="006706C1"/>
    <w:rsid w:val="0069016B"/>
    <w:rsid w:val="00691823"/>
    <w:rsid w:val="00695577"/>
    <w:rsid w:val="00697DA6"/>
    <w:rsid w:val="006A14EE"/>
    <w:rsid w:val="006A21ED"/>
    <w:rsid w:val="006A289C"/>
    <w:rsid w:val="006A3E2E"/>
    <w:rsid w:val="006A52A6"/>
    <w:rsid w:val="006B0B52"/>
    <w:rsid w:val="006B4648"/>
    <w:rsid w:val="006B4E97"/>
    <w:rsid w:val="006C3F8B"/>
    <w:rsid w:val="006C523B"/>
    <w:rsid w:val="006C5526"/>
    <w:rsid w:val="006C7822"/>
    <w:rsid w:val="006D3942"/>
    <w:rsid w:val="006D642F"/>
    <w:rsid w:val="006E57B4"/>
    <w:rsid w:val="006E613C"/>
    <w:rsid w:val="006F2903"/>
    <w:rsid w:val="006F55FF"/>
    <w:rsid w:val="00703A4C"/>
    <w:rsid w:val="0071670F"/>
    <w:rsid w:val="007213D1"/>
    <w:rsid w:val="0072419A"/>
    <w:rsid w:val="00725C29"/>
    <w:rsid w:val="00733DB6"/>
    <w:rsid w:val="00735B49"/>
    <w:rsid w:val="00740887"/>
    <w:rsid w:val="00740FA1"/>
    <w:rsid w:val="007544E2"/>
    <w:rsid w:val="00755F0F"/>
    <w:rsid w:val="00762B7C"/>
    <w:rsid w:val="0076381A"/>
    <w:rsid w:val="00763BBB"/>
    <w:rsid w:val="00771AC1"/>
    <w:rsid w:val="00774428"/>
    <w:rsid w:val="0077520F"/>
    <w:rsid w:val="00776375"/>
    <w:rsid w:val="0079096D"/>
    <w:rsid w:val="00790BF5"/>
    <w:rsid w:val="00794AD2"/>
    <w:rsid w:val="0079733D"/>
    <w:rsid w:val="007A0EAF"/>
    <w:rsid w:val="007A39AC"/>
    <w:rsid w:val="007A64D2"/>
    <w:rsid w:val="007A6AA1"/>
    <w:rsid w:val="007A76FB"/>
    <w:rsid w:val="007B6C63"/>
    <w:rsid w:val="007C1875"/>
    <w:rsid w:val="007C2520"/>
    <w:rsid w:val="007C5148"/>
    <w:rsid w:val="007C5461"/>
    <w:rsid w:val="007C7DFA"/>
    <w:rsid w:val="007D43FF"/>
    <w:rsid w:val="007D5105"/>
    <w:rsid w:val="007D79D7"/>
    <w:rsid w:val="007E0268"/>
    <w:rsid w:val="007E37E6"/>
    <w:rsid w:val="007F3424"/>
    <w:rsid w:val="007F4BE6"/>
    <w:rsid w:val="007F5C7B"/>
    <w:rsid w:val="007F7BE9"/>
    <w:rsid w:val="00812BD1"/>
    <w:rsid w:val="00813B8B"/>
    <w:rsid w:val="00817F99"/>
    <w:rsid w:val="00821917"/>
    <w:rsid w:val="00822EAC"/>
    <w:rsid w:val="008231F8"/>
    <w:rsid w:val="0082542B"/>
    <w:rsid w:val="00836021"/>
    <w:rsid w:val="0083642C"/>
    <w:rsid w:val="00841E53"/>
    <w:rsid w:val="0084239C"/>
    <w:rsid w:val="008436FC"/>
    <w:rsid w:val="00843C14"/>
    <w:rsid w:val="00845A4F"/>
    <w:rsid w:val="00852D5C"/>
    <w:rsid w:val="00852FE2"/>
    <w:rsid w:val="00853797"/>
    <w:rsid w:val="00856234"/>
    <w:rsid w:val="00857FB1"/>
    <w:rsid w:val="008650DB"/>
    <w:rsid w:val="008720F4"/>
    <w:rsid w:val="00873C23"/>
    <w:rsid w:val="00874560"/>
    <w:rsid w:val="00876948"/>
    <w:rsid w:val="00890701"/>
    <w:rsid w:val="00892DD9"/>
    <w:rsid w:val="00894492"/>
    <w:rsid w:val="00894DAA"/>
    <w:rsid w:val="00895AAD"/>
    <w:rsid w:val="0089686B"/>
    <w:rsid w:val="008973D5"/>
    <w:rsid w:val="008A010A"/>
    <w:rsid w:val="008A23F2"/>
    <w:rsid w:val="008A301F"/>
    <w:rsid w:val="008A4C53"/>
    <w:rsid w:val="008B109C"/>
    <w:rsid w:val="008B64C1"/>
    <w:rsid w:val="008C0DFF"/>
    <w:rsid w:val="008C1CC8"/>
    <w:rsid w:val="008C271D"/>
    <w:rsid w:val="008C5573"/>
    <w:rsid w:val="008C69BA"/>
    <w:rsid w:val="008D2721"/>
    <w:rsid w:val="008D601C"/>
    <w:rsid w:val="008E0A63"/>
    <w:rsid w:val="008E0FD6"/>
    <w:rsid w:val="008E5B0C"/>
    <w:rsid w:val="008E7372"/>
    <w:rsid w:val="00900AEF"/>
    <w:rsid w:val="00903AE7"/>
    <w:rsid w:val="00905961"/>
    <w:rsid w:val="00910550"/>
    <w:rsid w:val="00910D99"/>
    <w:rsid w:val="00911E41"/>
    <w:rsid w:val="00912474"/>
    <w:rsid w:val="00913FBE"/>
    <w:rsid w:val="009221C9"/>
    <w:rsid w:val="00922D32"/>
    <w:rsid w:val="00924C1C"/>
    <w:rsid w:val="00926039"/>
    <w:rsid w:val="00927833"/>
    <w:rsid w:val="0093027D"/>
    <w:rsid w:val="009341C0"/>
    <w:rsid w:val="00934494"/>
    <w:rsid w:val="00935D0F"/>
    <w:rsid w:val="00940289"/>
    <w:rsid w:val="009435CF"/>
    <w:rsid w:val="009436F3"/>
    <w:rsid w:val="00950384"/>
    <w:rsid w:val="00952FC8"/>
    <w:rsid w:val="0095304E"/>
    <w:rsid w:val="0095584D"/>
    <w:rsid w:val="009572EF"/>
    <w:rsid w:val="00962E77"/>
    <w:rsid w:val="009652DD"/>
    <w:rsid w:val="009656B5"/>
    <w:rsid w:val="00965E8F"/>
    <w:rsid w:val="00971BC3"/>
    <w:rsid w:val="00971EA2"/>
    <w:rsid w:val="00972474"/>
    <w:rsid w:val="009742E9"/>
    <w:rsid w:val="009751C6"/>
    <w:rsid w:val="0098417A"/>
    <w:rsid w:val="00985E35"/>
    <w:rsid w:val="009865A6"/>
    <w:rsid w:val="0099090D"/>
    <w:rsid w:val="0099156D"/>
    <w:rsid w:val="009A0CA0"/>
    <w:rsid w:val="009A1229"/>
    <w:rsid w:val="009A488E"/>
    <w:rsid w:val="009B0B2D"/>
    <w:rsid w:val="009B0FB9"/>
    <w:rsid w:val="009B38C1"/>
    <w:rsid w:val="009B56D1"/>
    <w:rsid w:val="009B61F3"/>
    <w:rsid w:val="009C2865"/>
    <w:rsid w:val="009C49A6"/>
    <w:rsid w:val="009C50DE"/>
    <w:rsid w:val="009C55CB"/>
    <w:rsid w:val="009C746D"/>
    <w:rsid w:val="009D0214"/>
    <w:rsid w:val="009D0F03"/>
    <w:rsid w:val="009D1839"/>
    <w:rsid w:val="009D205E"/>
    <w:rsid w:val="009D2692"/>
    <w:rsid w:val="009D3840"/>
    <w:rsid w:val="009D38DE"/>
    <w:rsid w:val="009D5902"/>
    <w:rsid w:val="009D5921"/>
    <w:rsid w:val="009D6B3A"/>
    <w:rsid w:val="009D6F1C"/>
    <w:rsid w:val="009E04BF"/>
    <w:rsid w:val="009E14F9"/>
    <w:rsid w:val="009E4C4C"/>
    <w:rsid w:val="009E6065"/>
    <w:rsid w:val="009F0EFF"/>
    <w:rsid w:val="009F2000"/>
    <w:rsid w:val="009F5DA2"/>
    <w:rsid w:val="009F6782"/>
    <w:rsid w:val="00A00E08"/>
    <w:rsid w:val="00A01941"/>
    <w:rsid w:val="00A02738"/>
    <w:rsid w:val="00A11D80"/>
    <w:rsid w:val="00A171AF"/>
    <w:rsid w:val="00A17516"/>
    <w:rsid w:val="00A17E5A"/>
    <w:rsid w:val="00A273EC"/>
    <w:rsid w:val="00A32E7B"/>
    <w:rsid w:val="00A336B5"/>
    <w:rsid w:val="00A41B78"/>
    <w:rsid w:val="00A43B4B"/>
    <w:rsid w:val="00A46254"/>
    <w:rsid w:val="00A51914"/>
    <w:rsid w:val="00A53E90"/>
    <w:rsid w:val="00A60340"/>
    <w:rsid w:val="00A630CF"/>
    <w:rsid w:val="00A7242F"/>
    <w:rsid w:val="00A72631"/>
    <w:rsid w:val="00A72F32"/>
    <w:rsid w:val="00A75230"/>
    <w:rsid w:val="00A7789D"/>
    <w:rsid w:val="00A77B25"/>
    <w:rsid w:val="00A80296"/>
    <w:rsid w:val="00AA7E82"/>
    <w:rsid w:val="00AB297D"/>
    <w:rsid w:val="00AB4010"/>
    <w:rsid w:val="00AB55F7"/>
    <w:rsid w:val="00AB7F0A"/>
    <w:rsid w:val="00AC15E4"/>
    <w:rsid w:val="00AC1C71"/>
    <w:rsid w:val="00AC2E9F"/>
    <w:rsid w:val="00AD0858"/>
    <w:rsid w:val="00AD18F4"/>
    <w:rsid w:val="00AD1EBB"/>
    <w:rsid w:val="00AD6296"/>
    <w:rsid w:val="00AE3E6F"/>
    <w:rsid w:val="00AE552B"/>
    <w:rsid w:val="00AE68FB"/>
    <w:rsid w:val="00AE6ECB"/>
    <w:rsid w:val="00AE7567"/>
    <w:rsid w:val="00B037C9"/>
    <w:rsid w:val="00B05D73"/>
    <w:rsid w:val="00B06B65"/>
    <w:rsid w:val="00B14B77"/>
    <w:rsid w:val="00B14D76"/>
    <w:rsid w:val="00B15688"/>
    <w:rsid w:val="00B21ADC"/>
    <w:rsid w:val="00B232FE"/>
    <w:rsid w:val="00B26611"/>
    <w:rsid w:val="00B27D81"/>
    <w:rsid w:val="00B308CF"/>
    <w:rsid w:val="00B41E80"/>
    <w:rsid w:val="00B42658"/>
    <w:rsid w:val="00B46709"/>
    <w:rsid w:val="00B47915"/>
    <w:rsid w:val="00B502EB"/>
    <w:rsid w:val="00B54059"/>
    <w:rsid w:val="00B560CE"/>
    <w:rsid w:val="00B612B0"/>
    <w:rsid w:val="00B66970"/>
    <w:rsid w:val="00B7224B"/>
    <w:rsid w:val="00B7390A"/>
    <w:rsid w:val="00B76491"/>
    <w:rsid w:val="00B76504"/>
    <w:rsid w:val="00B7685E"/>
    <w:rsid w:val="00B76B0E"/>
    <w:rsid w:val="00B7798E"/>
    <w:rsid w:val="00B842FA"/>
    <w:rsid w:val="00B86F9B"/>
    <w:rsid w:val="00B8719A"/>
    <w:rsid w:val="00B957D0"/>
    <w:rsid w:val="00B95AE1"/>
    <w:rsid w:val="00B95BCB"/>
    <w:rsid w:val="00B9697A"/>
    <w:rsid w:val="00BA134B"/>
    <w:rsid w:val="00BA304A"/>
    <w:rsid w:val="00BA4F4E"/>
    <w:rsid w:val="00BA5383"/>
    <w:rsid w:val="00BA6E06"/>
    <w:rsid w:val="00BB2EC1"/>
    <w:rsid w:val="00BB4ACD"/>
    <w:rsid w:val="00BB5158"/>
    <w:rsid w:val="00BB5214"/>
    <w:rsid w:val="00BB7F47"/>
    <w:rsid w:val="00BC4F37"/>
    <w:rsid w:val="00BD1F6C"/>
    <w:rsid w:val="00BF059B"/>
    <w:rsid w:val="00BF067D"/>
    <w:rsid w:val="00BF4EBC"/>
    <w:rsid w:val="00BF7735"/>
    <w:rsid w:val="00C00A07"/>
    <w:rsid w:val="00C0357A"/>
    <w:rsid w:val="00C06479"/>
    <w:rsid w:val="00C06EE5"/>
    <w:rsid w:val="00C1111C"/>
    <w:rsid w:val="00C1184A"/>
    <w:rsid w:val="00C11ADF"/>
    <w:rsid w:val="00C11E90"/>
    <w:rsid w:val="00C1392A"/>
    <w:rsid w:val="00C204CA"/>
    <w:rsid w:val="00C26095"/>
    <w:rsid w:val="00C3391C"/>
    <w:rsid w:val="00C357A5"/>
    <w:rsid w:val="00C37484"/>
    <w:rsid w:val="00C42193"/>
    <w:rsid w:val="00C5640A"/>
    <w:rsid w:val="00C64979"/>
    <w:rsid w:val="00C71DE2"/>
    <w:rsid w:val="00C77BD5"/>
    <w:rsid w:val="00C80BF4"/>
    <w:rsid w:val="00C84620"/>
    <w:rsid w:val="00C906BB"/>
    <w:rsid w:val="00C9755B"/>
    <w:rsid w:val="00CA453D"/>
    <w:rsid w:val="00CB6FA5"/>
    <w:rsid w:val="00CB7024"/>
    <w:rsid w:val="00CC2144"/>
    <w:rsid w:val="00CC3B69"/>
    <w:rsid w:val="00CC4E84"/>
    <w:rsid w:val="00CC4E92"/>
    <w:rsid w:val="00CD1257"/>
    <w:rsid w:val="00CD3620"/>
    <w:rsid w:val="00CD517B"/>
    <w:rsid w:val="00CD7010"/>
    <w:rsid w:val="00CE05D1"/>
    <w:rsid w:val="00CE08B4"/>
    <w:rsid w:val="00CE2B10"/>
    <w:rsid w:val="00CF0AC9"/>
    <w:rsid w:val="00CF224A"/>
    <w:rsid w:val="00CF3306"/>
    <w:rsid w:val="00CF3AE2"/>
    <w:rsid w:val="00CF4514"/>
    <w:rsid w:val="00CF6821"/>
    <w:rsid w:val="00D01A2B"/>
    <w:rsid w:val="00D02E2E"/>
    <w:rsid w:val="00D1067A"/>
    <w:rsid w:val="00D10D89"/>
    <w:rsid w:val="00D16B2F"/>
    <w:rsid w:val="00D31244"/>
    <w:rsid w:val="00D35E72"/>
    <w:rsid w:val="00D44634"/>
    <w:rsid w:val="00D47FD5"/>
    <w:rsid w:val="00D557D9"/>
    <w:rsid w:val="00D5593C"/>
    <w:rsid w:val="00D63A01"/>
    <w:rsid w:val="00D71E5D"/>
    <w:rsid w:val="00D7477F"/>
    <w:rsid w:val="00D82D5C"/>
    <w:rsid w:val="00D8496E"/>
    <w:rsid w:val="00D84F32"/>
    <w:rsid w:val="00D85431"/>
    <w:rsid w:val="00D859E3"/>
    <w:rsid w:val="00D90AB0"/>
    <w:rsid w:val="00D931D0"/>
    <w:rsid w:val="00D9324D"/>
    <w:rsid w:val="00D95F0E"/>
    <w:rsid w:val="00D961BD"/>
    <w:rsid w:val="00DA13F5"/>
    <w:rsid w:val="00DA1C51"/>
    <w:rsid w:val="00DA580C"/>
    <w:rsid w:val="00DB0701"/>
    <w:rsid w:val="00DB42F1"/>
    <w:rsid w:val="00DB5472"/>
    <w:rsid w:val="00DC18A4"/>
    <w:rsid w:val="00DC3FBF"/>
    <w:rsid w:val="00DD06F7"/>
    <w:rsid w:val="00DD13D2"/>
    <w:rsid w:val="00DD1438"/>
    <w:rsid w:val="00DD2D71"/>
    <w:rsid w:val="00DD6BF6"/>
    <w:rsid w:val="00DE5352"/>
    <w:rsid w:val="00DE78A4"/>
    <w:rsid w:val="00DF5616"/>
    <w:rsid w:val="00DF699A"/>
    <w:rsid w:val="00DF71AA"/>
    <w:rsid w:val="00DF72B3"/>
    <w:rsid w:val="00E0237A"/>
    <w:rsid w:val="00E04507"/>
    <w:rsid w:val="00E05817"/>
    <w:rsid w:val="00E15D29"/>
    <w:rsid w:val="00E15F37"/>
    <w:rsid w:val="00E2276D"/>
    <w:rsid w:val="00E25FEA"/>
    <w:rsid w:val="00E27D86"/>
    <w:rsid w:val="00E32122"/>
    <w:rsid w:val="00E34C95"/>
    <w:rsid w:val="00E35E2A"/>
    <w:rsid w:val="00E53BD3"/>
    <w:rsid w:val="00E562EB"/>
    <w:rsid w:val="00E566B6"/>
    <w:rsid w:val="00E56C5A"/>
    <w:rsid w:val="00E6767B"/>
    <w:rsid w:val="00E71E40"/>
    <w:rsid w:val="00E72F4C"/>
    <w:rsid w:val="00E774E2"/>
    <w:rsid w:val="00E77D6A"/>
    <w:rsid w:val="00E838E2"/>
    <w:rsid w:val="00E860C8"/>
    <w:rsid w:val="00E87389"/>
    <w:rsid w:val="00E92F8F"/>
    <w:rsid w:val="00E9404F"/>
    <w:rsid w:val="00EA57F3"/>
    <w:rsid w:val="00EA61CA"/>
    <w:rsid w:val="00EA6596"/>
    <w:rsid w:val="00EB028E"/>
    <w:rsid w:val="00EB587C"/>
    <w:rsid w:val="00EB7625"/>
    <w:rsid w:val="00EC715F"/>
    <w:rsid w:val="00ED5B45"/>
    <w:rsid w:val="00ED6269"/>
    <w:rsid w:val="00EE42FF"/>
    <w:rsid w:val="00EE5303"/>
    <w:rsid w:val="00EE6578"/>
    <w:rsid w:val="00EE7977"/>
    <w:rsid w:val="00EF2907"/>
    <w:rsid w:val="00EF3534"/>
    <w:rsid w:val="00EF4425"/>
    <w:rsid w:val="00EF4D1A"/>
    <w:rsid w:val="00EF5B2D"/>
    <w:rsid w:val="00EF63A3"/>
    <w:rsid w:val="00EF6484"/>
    <w:rsid w:val="00F012AE"/>
    <w:rsid w:val="00F04355"/>
    <w:rsid w:val="00F063C6"/>
    <w:rsid w:val="00F06C2A"/>
    <w:rsid w:val="00F10403"/>
    <w:rsid w:val="00F12235"/>
    <w:rsid w:val="00F17174"/>
    <w:rsid w:val="00F204DC"/>
    <w:rsid w:val="00F21B36"/>
    <w:rsid w:val="00F21FEF"/>
    <w:rsid w:val="00F24AC7"/>
    <w:rsid w:val="00F260B7"/>
    <w:rsid w:val="00F2663F"/>
    <w:rsid w:val="00F27CDF"/>
    <w:rsid w:val="00F35702"/>
    <w:rsid w:val="00F37AE4"/>
    <w:rsid w:val="00F401FC"/>
    <w:rsid w:val="00F404C9"/>
    <w:rsid w:val="00F40E3D"/>
    <w:rsid w:val="00F45166"/>
    <w:rsid w:val="00F46EC2"/>
    <w:rsid w:val="00F50DA6"/>
    <w:rsid w:val="00F51DC6"/>
    <w:rsid w:val="00F56A15"/>
    <w:rsid w:val="00F6303E"/>
    <w:rsid w:val="00F7052C"/>
    <w:rsid w:val="00F71E0F"/>
    <w:rsid w:val="00F72B9F"/>
    <w:rsid w:val="00F801FD"/>
    <w:rsid w:val="00F81748"/>
    <w:rsid w:val="00F843E1"/>
    <w:rsid w:val="00F91CAD"/>
    <w:rsid w:val="00F93FE2"/>
    <w:rsid w:val="00F97969"/>
    <w:rsid w:val="00FA0356"/>
    <w:rsid w:val="00FA3B30"/>
    <w:rsid w:val="00FA5179"/>
    <w:rsid w:val="00FA5DAA"/>
    <w:rsid w:val="00FB1D48"/>
    <w:rsid w:val="00FB44E2"/>
    <w:rsid w:val="00FB451B"/>
    <w:rsid w:val="00FB7891"/>
    <w:rsid w:val="00FC1AE7"/>
    <w:rsid w:val="00FC2D43"/>
    <w:rsid w:val="00FC3936"/>
    <w:rsid w:val="00FC795B"/>
    <w:rsid w:val="00FD1CCD"/>
    <w:rsid w:val="00FD32DE"/>
    <w:rsid w:val="00FD4FA6"/>
    <w:rsid w:val="00FD6185"/>
    <w:rsid w:val="00FE2B48"/>
    <w:rsid w:val="00FE529C"/>
    <w:rsid w:val="00FE7D60"/>
    <w:rsid w:val="00FF1647"/>
    <w:rsid w:val="00FF241D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B2"/>
    <w:rPr>
      <w:sz w:val="24"/>
      <w:lang w:eastAsia="ru-RU"/>
    </w:rPr>
  </w:style>
  <w:style w:type="paragraph" w:styleId="1">
    <w:name w:val="heading 1"/>
    <w:basedOn w:val="a"/>
    <w:next w:val="a"/>
    <w:qFormat/>
    <w:rsid w:val="006315B2"/>
    <w:pPr>
      <w:keepNext/>
      <w:shd w:val="clear" w:color="auto" w:fill="FFFFFF"/>
      <w:spacing w:line="269" w:lineRule="exact"/>
      <w:ind w:left="79"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315B2"/>
    <w:pPr>
      <w:keepNext/>
      <w:spacing w:line="320" w:lineRule="auto"/>
      <w:jc w:val="center"/>
      <w:outlineLvl w:val="1"/>
    </w:pPr>
    <w:rPr>
      <w:b/>
      <w:sz w:val="32"/>
      <w:szCs w:val="24"/>
    </w:rPr>
  </w:style>
  <w:style w:type="paragraph" w:styleId="3">
    <w:name w:val="heading 3"/>
    <w:basedOn w:val="a"/>
    <w:next w:val="a"/>
    <w:qFormat/>
    <w:rsid w:val="006315B2"/>
    <w:pPr>
      <w:keepNext/>
      <w:outlineLvl w:val="2"/>
    </w:pPr>
    <w:rPr>
      <w:b/>
      <w:szCs w:val="24"/>
    </w:rPr>
  </w:style>
  <w:style w:type="paragraph" w:styleId="4">
    <w:name w:val="heading 4"/>
    <w:basedOn w:val="a"/>
    <w:next w:val="a"/>
    <w:qFormat/>
    <w:rsid w:val="006315B2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qFormat/>
    <w:rsid w:val="006315B2"/>
    <w:pPr>
      <w:spacing w:before="240" w:after="60"/>
      <w:outlineLvl w:val="4"/>
    </w:pPr>
    <w:rPr>
      <w:rFonts w:cs="Tahoma"/>
      <w:b/>
      <w:bCs/>
      <w:i/>
      <w:iCs/>
      <w:sz w:val="26"/>
      <w:szCs w:val="26"/>
      <w:lang w:bidi="sd-Deva-IN"/>
    </w:rPr>
  </w:style>
  <w:style w:type="paragraph" w:styleId="6">
    <w:name w:val="heading 6"/>
    <w:basedOn w:val="a"/>
    <w:next w:val="a"/>
    <w:qFormat/>
    <w:rsid w:val="006315B2"/>
    <w:pPr>
      <w:spacing w:before="240" w:after="60"/>
      <w:outlineLvl w:val="5"/>
    </w:pPr>
    <w:rPr>
      <w:b/>
      <w:bCs/>
      <w:sz w:val="22"/>
      <w:szCs w:val="22"/>
      <w:lang w:bidi="sd-Dev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15B2"/>
    <w:pPr>
      <w:ind w:left="284" w:firstLine="283"/>
      <w:jc w:val="center"/>
    </w:pPr>
  </w:style>
  <w:style w:type="paragraph" w:styleId="a4">
    <w:name w:val="Body Text"/>
    <w:basedOn w:val="a"/>
    <w:link w:val="a5"/>
    <w:rsid w:val="006315B2"/>
    <w:pPr>
      <w:jc w:val="both"/>
    </w:pPr>
  </w:style>
  <w:style w:type="paragraph" w:styleId="a6">
    <w:name w:val="header"/>
    <w:aliases w:val=" Знак1, Знак11 Знак Знак, Знак1 Знак Знак Знак Знак, Знак1 Знак Знак Знак"/>
    <w:basedOn w:val="a"/>
    <w:link w:val="a7"/>
    <w:uiPriority w:val="99"/>
    <w:rsid w:val="006315B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315B2"/>
  </w:style>
  <w:style w:type="paragraph" w:styleId="a9">
    <w:name w:val="caption"/>
    <w:basedOn w:val="a"/>
    <w:next w:val="a"/>
    <w:qFormat/>
    <w:rsid w:val="006315B2"/>
    <w:pPr>
      <w:jc w:val="center"/>
    </w:pPr>
    <w:rPr>
      <w:b/>
      <w:noProof/>
      <w:sz w:val="28"/>
    </w:rPr>
  </w:style>
  <w:style w:type="paragraph" w:styleId="aa">
    <w:name w:val="Balloon Text"/>
    <w:basedOn w:val="a"/>
    <w:semiHidden/>
    <w:rsid w:val="006315B2"/>
    <w:rPr>
      <w:rFonts w:ascii="Tahoma" w:hAnsi="Tahoma"/>
      <w:sz w:val="16"/>
      <w:szCs w:val="16"/>
    </w:rPr>
  </w:style>
  <w:style w:type="paragraph" w:styleId="20">
    <w:name w:val="Body Text 2"/>
    <w:basedOn w:val="a"/>
    <w:rsid w:val="006315B2"/>
    <w:pPr>
      <w:spacing w:after="120" w:line="480" w:lineRule="auto"/>
    </w:pPr>
  </w:style>
  <w:style w:type="paragraph" w:styleId="30">
    <w:name w:val="Body Text 3"/>
    <w:basedOn w:val="a"/>
    <w:rsid w:val="006315B2"/>
    <w:rPr>
      <w:sz w:val="28"/>
      <w:szCs w:val="28"/>
    </w:rPr>
  </w:style>
  <w:style w:type="paragraph" w:styleId="ab">
    <w:name w:val="footer"/>
    <w:basedOn w:val="a"/>
    <w:rsid w:val="006315B2"/>
    <w:pPr>
      <w:tabs>
        <w:tab w:val="center" w:pos="4677"/>
        <w:tab w:val="right" w:pos="9355"/>
      </w:tabs>
    </w:pPr>
  </w:style>
  <w:style w:type="paragraph" w:styleId="ac">
    <w:name w:val="Plain Text"/>
    <w:basedOn w:val="a"/>
    <w:link w:val="ad"/>
    <w:rsid w:val="006315B2"/>
    <w:rPr>
      <w:rFonts w:ascii="Courier New" w:hAnsi="Courier New" w:cs="Tahoma"/>
      <w:sz w:val="20"/>
      <w:lang w:bidi="sd-Deva-IN"/>
    </w:rPr>
  </w:style>
  <w:style w:type="paragraph" w:styleId="21">
    <w:name w:val="Body Text Indent 2"/>
    <w:basedOn w:val="a"/>
    <w:rsid w:val="006315B2"/>
    <w:pPr>
      <w:ind w:firstLine="851"/>
      <w:jc w:val="both"/>
    </w:pPr>
    <w:rPr>
      <w:sz w:val="28"/>
    </w:rPr>
  </w:style>
  <w:style w:type="paragraph" w:styleId="31">
    <w:name w:val="Body Text Indent 3"/>
    <w:basedOn w:val="a"/>
    <w:rsid w:val="006315B2"/>
    <w:pPr>
      <w:ind w:firstLine="900"/>
      <w:jc w:val="both"/>
    </w:pPr>
    <w:rPr>
      <w:kern w:val="16"/>
      <w:sz w:val="28"/>
    </w:rPr>
  </w:style>
  <w:style w:type="paragraph" w:styleId="ae">
    <w:name w:val="Title"/>
    <w:basedOn w:val="a"/>
    <w:qFormat/>
    <w:rsid w:val="006315B2"/>
    <w:pPr>
      <w:jc w:val="center"/>
    </w:pPr>
    <w:rPr>
      <w:sz w:val="28"/>
      <w:szCs w:val="24"/>
    </w:rPr>
  </w:style>
  <w:style w:type="paragraph" w:customStyle="1" w:styleId="af">
    <w:name w:val="Знак Знак Знак"/>
    <w:basedOn w:val="a"/>
    <w:rsid w:val="00D8496E"/>
    <w:rPr>
      <w:rFonts w:ascii="Verdana" w:hAnsi="Verdana"/>
      <w:sz w:val="20"/>
      <w:lang w:val="en-US" w:eastAsia="en-US"/>
    </w:rPr>
  </w:style>
  <w:style w:type="paragraph" w:customStyle="1" w:styleId="af0">
    <w:name w:val="Знак"/>
    <w:basedOn w:val="a"/>
    <w:rsid w:val="00B42658"/>
    <w:rPr>
      <w:sz w:val="20"/>
      <w:lang w:val="en-US" w:eastAsia="en-US"/>
    </w:rPr>
  </w:style>
  <w:style w:type="paragraph" w:styleId="af1">
    <w:name w:val="No Spacing"/>
    <w:qFormat/>
    <w:rsid w:val="00B42658"/>
    <w:rPr>
      <w:rFonts w:ascii="Calibri" w:hAnsi="Calibri"/>
      <w:sz w:val="22"/>
      <w:szCs w:val="22"/>
      <w:lang w:val="ru-RU" w:eastAsia="ru-RU"/>
    </w:rPr>
  </w:style>
  <w:style w:type="paragraph" w:styleId="af2">
    <w:name w:val="Date"/>
    <w:basedOn w:val="a"/>
    <w:next w:val="a"/>
    <w:rsid w:val="00695577"/>
  </w:style>
  <w:style w:type="paragraph" w:customStyle="1" w:styleId="10">
    <w:name w:val="Знак Знак Знак Знак Знак Знак Знак Знак Знак1 Знак Знак Знак Знак Знак Знак Знак Знак Знак Знак Знак Знак Знак Знак Знак"/>
    <w:basedOn w:val="a"/>
    <w:rsid w:val="00200D73"/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aliases w:val=" Знак1 Знак, Знак11 Знак Знак Знак1, Знак1 Знак Знак Знак Знак Знак2, Знак1 Знак Знак Знак Знак1"/>
    <w:link w:val="a6"/>
    <w:uiPriority w:val="99"/>
    <w:rsid w:val="00214DC8"/>
    <w:rPr>
      <w:sz w:val="24"/>
      <w:lang w:val="uk-UA"/>
    </w:rPr>
  </w:style>
  <w:style w:type="character" w:customStyle="1" w:styleId="a5">
    <w:name w:val="Основной текст Знак"/>
    <w:link w:val="a4"/>
    <w:rsid w:val="00A80296"/>
    <w:rPr>
      <w:sz w:val="24"/>
      <w:lang w:val="uk-UA" w:eastAsia="ru-RU" w:bidi="ar-SA"/>
    </w:rPr>
  </w:style>
  <w:style w:type="paragraph" w:customStyle="1" w:styleId="af3">
    <w:name w:val="Знак"/>
    <w:basedOn w:val="a"/>
    <w:rsid w:val="005D39D7"/>
    <w:rPr>
      <w:rFonts w:ascii="Verdana" w:hAnsi="Verdana"/>
      <w:sz w:val="20"/>
      <w:lang w:val="en-US" w:eastAsia="en-US"/>
    </w:rPr>
  </w:style>
  <w:style w:type="paragraph" w:customStyle="1" w:styleId="Char1">
    <w:name w:val="Char Знак Знак Знак Знак Знак Знак Знак Знак Знак Знак Знак1 Знак Знак Знак Знак"/>
    <w:basedOn w:val="a"/>
    <w:rsid w:val="00637CB3"/>
    <w:rPr>
      <w:rFonts w:ascii="Verdana" w:hAnsi="Verdana"/>
      <w:sz w:val="20"/>
      <w:lang w:val="en-US" w:eastAsia="en-US"/>
    </w:rPr>
  </w:style>
  <w:style w:type="paragraph" w:customStyle="1" w:styleId="af4">
    <w:name w:val="Знак Знак Знак Знак Знак Знак Знак Знак Знак Знак"/>
    <w:basedOn w:val="a"/>
    <w:rsid w:val="00794AD2"/>
    <w:rPr>
      <w:rFonts w:ascii="Verdana" w:hAnsi="Verdana"/>
      <w:sz w:val="20"/>
      <w:lang w:val="en-US" w:eastAsia="en-US"/>
    </w:rPr>
  </w:style>
  <w:style w:type="character" w:customStyle="1" w:styleId="11">
    <w:name w:val="Знак1 Знак"/>
    <w:aliases w:val=" Знак11 Знак Знак Знак, Знак1 Знак Знак Знак Знак Знак, Знак1 Знак Знак Знак Знак Знак1"/>
    <w:rsid w:val="0000193D"/>
    <w:rPr>
      <w:sz w:val="28"/>
    </w:rPr>
  </w:style>
  <w:style w:type="paragraph" w:customStyle="1" w:styleId="12">
    <w:name w:val="Знак Знак1 Знак Знак Знак Знак"/>
    <w:basedOn w:val="a"/>
    <w:rsid w:val="009E4C4C"/>
    <w:rPr>
      <w:rFonts w:ascii="Verdana" w:hAnsi="Verdana"/>
      <w:sz w:val="20"/>
      <w:lang w:val="en-US" w:eastAsia="en-US"/>
    </w:rPr>
  </w:style>
  <w:style w:type="paragraph" w:customStyle="1" w:styleId="210">
    <w:name w:val="Основной текст 21"/>
    <w:basedOn w:val="a"/>
    <w:rsid w:val="00394214"/>
    <w:pPr>
      <w:tabs>
        <w:tab w:val="left" w:pos="340"/>
      </w:tabs>
      <w:jc w:val="center"/>
    </w:pPr>
    <w:rPr>
      <w:sz w:val="20"/>
      <w:lang w:val="ru-RU"/>
    </w:rPr>
  </w:style>
  <w:style w:type="paragraph" w:customStyle="1" w:styleId="Char10">
    <w:name w:val="Char Знак Знак Знак Знак Знак Знак Знак Знак Знак Знак Знак1 Знак Знак Знак Знак"/>
    <w:basedOn w:val="a"/>
    <w:rsid w:val="00927833"/>
    <w:rPr>
      <w:rFonts w:ascii="Verdana" w:hAnsi="Verdana"/>
      <w:sz w:val="20"/>
      <w:lang w:val="en-US" w:eastAsia="en-US"/>
    </w:rPr>
  </w:style>
  <w:style w:type="paragraph" w:customStyle="1" w:styleId="af5">
    <w:name w:val="Нормальний текст"/>
    <w:basedOn w:val="a"/>
    <w:rsid w:val="00D44634"/>
    <w:pPr>
      <w:spacing w:before="120"/>
      <w:ind w:firstLine="567"/>
      <w:jc w:val="both"/>
    </w:pPr>
    <w:rPr>
      <w:rFonts w:ascii="Antiqua" w:hAnsi="Antiqua" w:cs="Antiqua"/>
      <w:sz w:val="26"/>
      <w:szCs w:val="26"/>
    </w:rPr>
  </w:style>
  <w:style w:type="paragraph" w:customStyle="1" w:styleId="13">
    <w:name w:val="Абзац списка1"/>
    <w:basedOn w:val="a"/>
    <w:rsid w:val="00524294"/>
    <w:pPr>
      <w:ind w:left="720"/>
    </w:pPr>
    <w:rPr>
      <w:szCs w:val="24"/>
      <w:lang w:val="ru-RU"/>
    </w:rPr>
  </w:style>
  <w:style w:type="character" w:customStyle="1" w:styleId="FontStyle23">
    <w:name w:val="Font Style23"/>
    <w:rsid w:val="006544DD"/>
    <w:rPr>
      <w:rFonts w:ascii="Times New Roman" w:hAnsi="Times New Roman" w:cs="Times New Roman" w:hint="default"/>
      <w:sz w:val="26"/>
      <w:szCs w:val="26"/>
    </w:rPr>
  </w:style>
  <w:style w:type="character" w:customStyle="1" w:styleId="ad">
    <w:name w:val="Текст Знак"/>
    <w:basedOn w:val="a0"/>
    <w:link w:val="ac"/>
    <w:rsid w:val="002816B4"/>
    <w:rPr>
      <w:rFonts w:ascii="Courier New" w:hAnsi="Courier New" w:cs="Tahoma"/>
      <w:lang w:eastAsia="ru-RU" w:bidi="sd-Dev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B2"/>
    <w:rPr>
      <w:sz w:val="24"/>
      <w:lang w:eastAsia="ru-RU"/>
    </w:rPr>
  </w:style>
  <w:style w:type="paragraph" w:styleId="1">
    <w:name w:val="heading 1"/>
    <w:basedOn w:val="a"/>
    <w:next w:val="a"/>
    <w:qFormat/>
    <w:rsid w:val="006315B2"/>
    <w:pPr>
      <w:keepNext/>
      <w:shd w:val="clear" w:color="auto" w:fill="FFFFFF"/>
      <w:spacing w:line="269" w:lineRule="exact"/>
      <w:ind w:left="79"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315B2"/>
    <w:pPr>
      <w:keepNext/>
      <w:spacing w:line="320" w:lineRule="auto"/>
      <w:jc w:val="center"/>
      <w:outlineLvl w:val="1"/>
    </w:pPr>
    <w:rPr>
      <w:b/>
      <w:sz w:val="32"/>
      <w:szCs w:val="24"/>
    </w:rPr>
  </w:style>
  <w:style w:type="paragraph" w:styleId="3">
    <w:name w:val="heading 3"/>
    <w:basedOn w:val="a"/>
    <w:next w:val="a"/>
    <w:qFormat/>
    <w:rsid w:val="006315B2"/>
    <w:pPr>
      <w:keepNext/>
      <w:outlineLvl w:val="2"/>
    </w:pPr>
    <w:rPr>
      <w:b/>
      <w:szCs w:val="24"/>
    </w:rPr>
  </w:style>
  <w:style w:type="paragraph" w:styleId="4">
    <w:name w:val="heading 4"/>
    <w:basedOn w:val="a"/>
    <w:next w:val="a"/>
    <w:qFormat/>
    <w:rsid w:val="006315B2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qFormat/>
    <w:rsid w:val="006315B2"/>
    <w:pPr>
      <w:spacing w:before="240" w:after="60"/>
      <w:outlineLvl w:val="4"/>
    </w:pPr>
    <w:rPr>
      <w:rFonts w:cs="Tahoma"/>
      <w:b/>
      <w:bCs/>
      <w:i/>
      <w:iCs/>
      <w:sz w:val="26"/>
      <w:szCs w:val="26"/>
      <w:lang w:bidi="sd-Deva-IN"/>
    </w:rPr>
  </w:style>
  <w:style w:type="paragraph" w:styleId="6">
    <w:name w:val="heading 6"/>
    <w:basedOn w:val="a"/>
    <w:next w:val="a"/>
    <w:qFormat/>
    <w:rsid w:val="006315B2"/>
    <w:pPr>
      <w:spacing w:before="240" w:after="60"/>
      <w:outlineLvl w:val="5"/>
    </w:pPr>
    <w:rPr>
      <w:b/>
      <w:bCs/>
      <w:sz w:val="22"/>
      <w:szCs w:val="22"/>
      <w:lang w:bidi="sd-Dev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15B2"/>
    <w:pPr>
      <w:ind w:left="284" w:firstLine="283"/>
      <w:jc w:val="center"/>
    </w:pPr>
  </w:style>
  <w:style w:type="paragraph" w:styleId="a4">
    <w:name w:val="Body Text"/>
    <w:basedOn w:val="a"/>
    <w:link w:val="a5"/>
    <w:rsid w:val="006315B2"/>
    <w:pPr>
      <w:jc w:val="both"/>
    </w:pPr>
  </w:style>
  <w:style w:type="paragraph" w:styleId="a6">
    <w:name w:val="header"/>
    <w:aliases w:val=" Знак1, Знак11 Знак Знак, Знак1 Знак Знак Знак Знак, Знак1 Знак Знак Знак"/>
    <w:basedOn w:val="a"/>
    <w:link w:val="a7"/>
    <w:uiPriority w:val="99"/>
    <w:rsid w:val="006315B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315B2"/>
  </w:style>
  <w:style w:type="paragraph" w:styleId="a9">
    <w:name w:val="caption"/>
    <w:basedOn w:val="a"/>
    <w:next w:val="a"/>
    <w:qFormat/>
    <w:rsid w:val="006315B2"/>
    <w:pPr>
      <w:jc w:val="center"/>
    </w:pPr>
    <w:rPr>
      <w:b/>
      <w:noProof/>
      <w:sz w:val="28"/>
    </w:rPr>
  </w:style>
  <w:style w:type="paragraph" w:styleId="aa">
    <w:name w:val="Balloon Text"/>
    <w:basedOn w:val="a"/>
    <w:semiHidden/>
    <w:rsid w:val="006315B2"/>
    <w:rPr>
      <w:rFonts w:ascii="Tahoma" w:hAnsi="Tahoma"/>
      <w:sz w:val="16"/>
      <w:szCs w:val="16"/>
    </w:rPr>
  </w:style>
  <w:style w:type="paragraph" w:styleId="20">
    <w:name w:val="Body Text 2"/>
    <w:basedOn w:val="a"/>
    <w:rsid w:val="006315B2"/>
    <w:pPr>
      <w:spacing w:after="120" w:line="480" w:lineRule="auto"/>
    </w:pPr>
  </w:style>
  <w:style w:type="paragraph" w:styleId="30">
    <w:name w:val="Body Text 3"/>
    <w:basedOn w:val="a"/>
    <w:rsid w:val="006315B2"/>
    <w:rPr>
      <w:sz w:val="28"/>
      <w:szCs w:val="28"/>
    </w:rPr>
  </w:style>
  <w:style w:type="paragraph" w:styleId="ab">
    <w:name w:val="footer"/>
    <w:basedOn w:val="a"/>
    <w:rsid w:val="006315B2"/>
    <w:pPr>
      <w:tabs>
        <w:tab w:val="center" w:pos="4677"/>
        <w:tab w:val="right" w:pos="9355"/>
      </w:tabs>
    </w:pPr>
  </w:style>
  <w:style w:type="paragraph" w:styleId="ac">
    <w:name w:val="Plain Text"/>
    <w:basedOn w:val="a"/>
    <w:link w:val="ad"/>
    <w:rsid w:val="006315B2"/>
    <w:rPr>
      <w:rFonts w:ascii="Courier New" w:hAnsi="Courier New" w:cs="Tahoma"/>
      <w:sz w:val="20"/>
      <w:lang w:bidi="sd-Deva-IN"/>
    </w:rPr>
  </w:style>
  <w:style w:type="paragraph" w:styleId="21">
    <w:name w:val="Body Text Indent 2"/>
    <w:basedOn w:val="a"/>
    <w:rsid w:val="006315B2"/>
    <w:pPr>
      <w:ind w:firstLine="851"/>
      <w:jc w:val="both"/>
    </w:pPr>
    <w:rPr>
      <w:sz w:val="28"/>
    </w:rPr>
  </w:style>
  <w:style w:type="paragraph" w:styleId="31">
    <w:name w:val="Body Text Indent 3"/>
    <w:basedOn w:val="a"/>
    <w:rsid w:val="006315B2"/>
    <w:pPr>
      <w:ind w:firstLine="900"/>
      <w:jc w:val="both"/>
    </w:pPr>
    <w:rPr>
      <w:kern w:val="16"/>
      <w:sz w:val="28"/>
    </w:rPr>
  </w:style>
  <w:style w:type="paragraph" w:styleId="ae">
    <w:name w:val="Title"/>
    <w:basedOn w:val="a"/>
    <w:qFormat/>
    <w:rsid w:val="006315B2"/>
    <w:pPr>
      <w:jc w:val="center"/>
    </w:pPr>
    <w:rPr>
      <w:sz w:val="28"/>
      <w:szCs w:val="24"/>
    </w:rPr>
  </w:style>
  <w:style w:type="paragraph" w:customStyle="1" w:styleId="af">
    <w:name w:val="Знак Знак Знак"/>
    <w:basedOn w:val="a"/>
    <w:rsid w:val="00D8496E"/>
    <w:rPr>
      <w:rFonts w:ascii="Verdana" w:hAnsi="Verdana"/>
      <w:sz w:val="20"/>
      <w:lang w:val="en-US" w:eastAsia="en-US"/>
    </w:rPr>
  </w:style>
  <w:style w:type="paragraph" w:customStyle="1" w:styleId="af0">
    <w:name w:val="Знак"/>
    <w:basedOn w:val="a"/>
    <w:rsid w:val="00B42658"/>
    <w:rPr>
      <w:sz w:val="20"/>
      <w:lang w:val="en-US" w:eastAsia="en-US"/>
    </w:rPr>
  </w:style>
  <w:style w:type="paragraph" w:styleId="af1">
    <w:name w:val="No Spacing"/>
    <w:qFormat/>
    <w:rsid w:val="00B42658"/>
    <w:rPr>
      <w:rFonts w:ascii="Calibri" w:hAnsi="Calibri"/>
      <w:sz w:val="22"/>
      <w:szCs w:val="22"/>
      <w:lang w:val="ru-RU" w:eastAsia="ru-RU"/>
    </w:rPr>
  </w:style>
  <w:style w:type="paragraph" w:styleId="af2">
    <w:name w:val="Date"/>
    <w:basedOn w:val="a"/>
    <w:next w:val="a"/>
    <w:rsid w:val="00695577"/>
  </w:style>
  <w:style w:type="paragraph" w:customStyle="1" w:styleId="10">
    <w:name w:val="Знак Знак Знак Знак Знак Знак Знак Знак Знак1 Знак Знак Знак Знак Знак Знак Знак Знак Знак Знак Знак Знак Знак Знак Знак"/>
    <w:basedOn w:val="a"/>
    <w:rsid w:val="00200D73"/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aliases w:val=" Знак1 Знак, Знак11 Знак Знак Знак1, Знак1 Знак Знак Знак Знак Знак2, Знак1 Знак Знак Знак Знак1"/>
    <w:link w:val="a6"/>
    <w:uiPriority w:val="99"/>
    <w:rsid w:val="00214DC8"/>
    <w:rPr>
      <w:sz w:val="24"/>
      <w:lang w:val="uk-UA"/>
    </w:rPr>
  </w:style>
  <w:style w:type="character" w:customStyle="1" w:styleId="a5">
    <w:name w:val="Основной текст Знак"/>
    <w:link w:val="a4"/>
    <w:rsid w:val="00A80296"/>
    <w:rPr>
      <w:sz w:val="24"/>
      <w:lang w:val="uk-UA" w:eastAsia="ru-RU" w:bidi="ar-SA"/>
    </w:rPr>
  </w:style>
  <w:style w:type="paragraph" w:customStyle="1" w:styleId="af3">
    <w:name w:val="Знак"/>
    <w:basedOn w:val="a"/>
    <w:rsid w:val="005D39D7"/>
    <w:rPr>
      <w:rFonts w:ascii="Verdana" w:hAnsi="Verdana"/>
      <w:sz w:val="20"/>
      <w:lang w:val="en-US" w:eastAsia="en-US"/>
    </w:rPr>
  </w:style>
  <w:style w:type="paragraph" w:customStyle="1" w:styleId="Char1">
    <w:name w:val="Char Знак Знак Знак Знак Знак Знак Знак Знак Знак Знак Знак1 Знак Знак Знак Знак"/>
    <w:basedOn w:val="a"/>
    <w:rsid w:val="00637CB3"/>
    <w:rPr>
      <w:rFonts w:ascii="Verdana" w:hAnsi="Verdana"/>
      <w:sz w:val="20"/>
      <w:lang w:val="en-US" w:eastAsia="en-US"/>
    </w:rPr>
  </w:style>
  <w:style w:type="paragraph" w:customStyle="1" w:styleId="af4">
    <w:name w:val="Знак Знак Знак Знак Знак Знак Знак Знак Знак Знак"/>
    <w:basedOn w:val="a"/>
    <w:rsid w:val="00794AD2"/>
    <w:rPr>
      <w:rFonts w:ascii="Verdana" w:hAnsi="Verdana"/>
      <w:sz w:val="20"/>
      <w:lang w:val="en-US" w:eastAsia="en-US"/>
    </w:rPr>
  </w:style>
  <w:style w:type="character" w:customStyle="1" w:styleId="11">
    <w:name w:val="Знак1 Знак"/>
    <w:aliases w:val=" Знак11 Знак Знак Знак, Знак1 Знак Знак Знак Знак Знак, Знак1 Знак Знак Знак Знак Знак1"/>
    <w:rsid w:val="0000193D"/>
    <w:rPr>
      <w:sz w:val="28"/>
    </w:rPr>
  </w:style>
  <w:style w:type="paragraph" w:customStyle="1" w:styleId="12">
    <w:name w:val="Знак Знак1 Знак Знак Знак Знак"/>
    <w:basedOn w:val="a"/>
    <w:rsid w:val="009E4C4C"/>
    <w:rPr>
      <w:rFonts w:ascii="Verdana" w:hAnsi="Verdana"/>
      <w:sz w:val="20"/>
      <w:lang w:val="en-US" w:eastAsia="en-US"/>
    </w:rPr>
  </w:style>
  <w:style w:type="paragraph" w:customStyle="1" w:styleId="210">
    <w:name w:val="Основной текст 21"/>
    <w:basedOn w:val="a"/>
    <w:rsid w:val="00394214"/>
    <w:pPr>
      <w:tabs>
        <w:tab w:val="left" w:pos="340"/>
      </w:tabs>
      <w:jc w:val="center"/>
    </w:pPr>
    <w:rPr>
      <w:sz w:val="20"/>
      <w:lang w:val="ru-RU"/>
    </w:rPr>
  </w:style>
  <w:style w:type="paragraph" w:customStyle="1" w:styleId="Char10">
    <w:name w:val="Char Знак Знак Знак Знак Знак Знак Знак Знак Знак Знак Знак1 Знак Знак Знак Знак"/>
    <w:basedOn w:val="a"/>
    <w:rsid w:val="00927833"/>
    <w:rPr>
      <w:rFonts w:ascii="Verdana" w:hAnsi="Verdana"/>
      <w:sz w:val="20"/>
      <w:lang w:val="en-US" w:eastAsia="en-US"/>
    </w:rPr>
  </w:style>
  <w:style w:type="paragraph" w:customStyle="1" w:styleId="af5">
    <w:name w:val="Нормальний текст"/>
    <w:basedOn w:val="a"/>
    <w:rsid w:val="00D44634"/>
    <w:pPr>
      <w:spacing w:before="120"/>
      <w:ind w:firstLine="567"/>
      <w:jc w:val="both"/>
    </w:pPr>
    <w:rPr>
      <w:rFonts w:ascii="Antiqua" w:hAnsi="Antiqua" w:cs="Antiqua"/>
      <w:sz w:val="26"/>
      <w:szCs w:val="26"/>
    </w:rPr>
  </w:style>
  <w:style w:type="paragraph" w:customStyle="1" w:styleId="13">
    <w:name w:val="Абзац списка1"/>
    <w:basedOn w:val="a"/>
    <w:rsid w:val="00524294"/>
    <w:pPr>
      <w:ind w:left="720"/>
    </w:pPr>
    <w:rPr>
      <w:szCs w:val="24"/>
      <w:lang w:val="ru-RU"/>
    </w:rPr>
  </w:style>
  <w:style w:type="character" w:customStyle="1" w:styleId="FontStyle23">
    <w:name w:val="Font Style23"/>
    <w:rsid w:val="006544DD"/>
    <w:rPr>
      <w:rFonts w:ascii="Times New Roman" w:hAnsi="Times New Roman" w:cs="Times New Roman" w:hint="default"/>
      <w:sz w:val="26"/>
      <w:szCs w:val="26"/>
    </w:rPr>
  </w:style>
  <w:style w:type="character" w:customStyle="1" w:styleId="ad">
    <w:name w:val="Текст Знак"/>
    <w:basedOn w:val="a0"/>
    <w:link w:val="ac"/>
    <w:rsid w:val="002816B4"/>
    <w:rPr>
      <w:rFonts w:ascii="Courier New" w:hAnsi="Courier New" w:cs="Tahoma"/>
      <w:lang w:eastAsia="ru-RU" w:bidi="sd-Dev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2310</Words>
  <Characters>1317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</vt:lpstr>
    </vt:vector>
  </TitlesOfParts>
  <Company>9971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</dc:title>
  <dc:creator>впс</dc:creator>
  <cp:lastModifiedBy>Лисак</cp:lastModifiedBy>
  <cp:revision>2</cp:revision>
  <cp:lastPrinted>2019-07-25T06:07:00Z</cp:lastPrinted>
  <dcterms:created xsi:type="dcterms:W3CDTF">2019-07-25T06:23:00Z</dcterms:created>
  <dcterms:modified xsi:type="dcterms:W3CDTF">2019-07-25T06:23:00Z</dcterms:modified>
</cp:coreProperties>
</file>